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289" w:rsidRPr="00E42573" w:rsidRDefault="009D5289" w:rsidP="008B04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2573">
        <w:rPr>
          <w:rFonts w:ascii="Times New Roman" w:hAnsi="Times New Roman" w:cs="Times New Roman"/>
          <w:sz w:val="28"/>
          <w:szCs w:val="28"/>
        </w:rPr>
        <w:t>Белорусский республиканский союз потребительских обществ</w:t>
      </w:r>
    </w:p>
    <w:p w:rsidR="009D5289" w:rsidRPr="00E42573" w:rsidRDefault="009D5289" w:rsidP="008B04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2573">
        <w:rPr>
          <w:rFonts w:ascii="Times New Roman" w:hAnsi="Times New Roman" w:cs="Times New Roman"/>
          <w:sz w:val="28"/>
          <w:szCs w:val="28"/>
        </w:rPr>
        <w:t xml:space="preserve">Учреждение образования </w:t>
      </w:r>
    </w:p>
    <w:p w:rsidR="009D5289" w:rsidRPr="00E42573" w:rsidRDefault="009D5289" w:rsidP="008B04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2573">
        <w:rPr>
          <w:rFonts w:ascii="Times New Roman" w:hAnsi="Times New Roman" w:cs="Times New Roman"/>
          <w:sz w:val="28"/>
          <w:szCs w:val="28"/>
        </w:rPr>
        <w:t xml:space="preserve">«Белорусский торгово-экономический университет </w:t>
      </w:r>
    </w:p>
    <w:p w:rsidR="009D5289" w:rsidRPr="00E42573" w:rsidRDefault="009D5289" w:rsidP="008B04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2573">
        <w:rPr>
          <w:rFonts w:ascii="Times New Roman" w:hAnsi="Times New Roman" w:cs="Times New Roman"/>
          <w:sz w:val="28"/>
          <w:szCs w:val="28"/>
        </w:rPr>
        <w:t>потребительской кооперации»</w:t>
      </w:r>
    </w:p>
    <w:p w:rsidR="009D5289" w:rsidRPr="00E42573" w:rsidRDefault="009D5289" w:rsidP="008B043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5289" w:rsidRPr="00E42573" w:rsidRDefault="009D5289" w:rsidP="008B043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5289" w:rsidRDefault="009D5289" w:rsidP="008B0434">
      <w:pPr>
        <w:spacing w:after="0" w:line="240" w:lineRule="auto"/>
        <w:ind w:left="5220"/>
        <w:jc w:val="both"/>
        <w:rPr>
          <w:rFonts w:ascii="Times New Roman" w:hAnsi="Times New Roman" w:cs="Times New Roman"/>
          <w:sz w:val="28"/>
          <w:szCs w:val="28"/>
        </w:rPr>
      </w:pPr>
    </w:p>
    <w:p w:rsidR="00900863" w:rsidRDefault="00900863" w:rsidP="008B0434">
      <w:pPr>
        <w:spacing w:after="0" w:line="240" w:lineRule="auto"/>
        <w:ind w:left="5220"/>
        <w:jc w:val="both"/>
        <w:rPr>
          <w:rFonts w:ascii="Times New Roman" w:hAnsi="Times New Roman" w:cs="Times New Roman"/>
          <w:sz w:val="28"/>
          <w:szCs w:val="28"/>
        </w:rPr>
      </w:pPr>
    </w:p>
    <w:p w:rsidR="00900863" w:rsidRDefault="00900863" w:rsidP="008B0434">
      <w:pPr>
        <w:spacing w:after="0" w:line="240" w:lineRule="auto"/>
        <w:ind w:left="5220"/>
        <w:jc w:val="both"/>
        <w:rPr>
          <w:rFonts w:ascii="Times New Roman" w:hAnsi="Times New Roman" w:cs="Times New Roman"/>
          <w:sz w:val="28"/>
          <w:szCs w:val="28"/>
        </w:rPr>
      </w:pPr>
    </w:p>
    <w:p w:rsidR="00900863" w:rsidRDefault="00900863" w:rsidP="008B0434">
      <w:pPr>
        <w:spacing w:after="0" w:line="240" w:lineRule="auto"/>
        <w:ind w:left="5220"/>
        <w:jc w:val="both"/>
        <w:rPr>
          <w:rFonts w:ascii="Times New Roman" w:hAnsi="Times New Roman" w:cs="Times New Roman"/>
          <w:sz w:val="28"/>
          <w:szCs w:val="28"/>
        </w:rPr>
      </w:pPr>
    </w:p>
    <w:p w:rsidR="00900863" w:rsidRDefault="00900863" w:rsidP="008B0434">
      <w:pPr>
        <w:spacing w:after="0" w:line="240" w:lineRule="auto"/>
        <w:ind w:left="5220"/>
        <w:jc w:val="both"/>
        <w:rPr>
          <w:rFonts w:ascii="Times New Roman" w:hAnsi="Times New Roman" w:cs="Times New Roman"/>
          <w:sz w:val="28"/>
          <w:szCs w:val="28"/>
        </w:rPr>
      </w:pPr>
    </w:p>
    <w:p w:rsidR="00900863" w:rsidRDefault="00900863" w:rsidP="008B0434">
      <w:pPr>
        <w:spacing w:after="0" w:line="240" w:lineRule="auto"/>
        <w:ind w:left="5220"/>
        <w:jc w:val="both"/>
        <w:rPr>
          <w:rFonts w:ascii="Times New Roman" w:hAnsi="Times New Roman" w:cs="Times New Roman"/>
          <w:sz w:val="28"/>
          <w:szCs w:val="28"/>
        </w:rPr>
      </w:pPr>
    </w:p>
    <w:p w:rsidR="00900863" w:rsidRPr="00E42573" w:rsidRDefault="00900863" w:rsidP="008B0434">
      <w:pPr>
        <w:spacing w:after="0" w:line="240" w:lineRule="auto"/>
        <w:ind w:left="5220"/>
        <w:jc w:val="both"/>
        <w:rPr>
          <w:rFonts w:ascii="Times New Roman" w:hAnsi="Times New Roman" w:cs="Times New Roman"/>
          <w:sz w:val="28"/>
          <w:szCs w:val="28"/>
        </w:rPr>
      </w:pPr>
    </w:p>
    <w:p w:rsidR="009D5289" w:rsidRPr="00E42573" w:rsidRDefault="009D5289" w:rsidP="008B0434">
      <w:pPr>
        <w:spacing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9D5289" w:rsidRPr="00E42573" w:rsidRDefault="009D5289" w:rsidP="008B043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6C3C" w:rsidRDefault="009D5289" w:rsidP="008B04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2573">
        <w:rPr>
          <w:rFonts w:ascii="Times New Roman" w:hAnsi="Times New Roman" w:cs="Times New Roman"/>
          <w:sz w:val="28"/>
          <w:szCs w:val="28"/>
        </w:rPr>
        <w:t>Программа вступительны</w:t>
      </w:r>
      <w:r w:rsidR="006F6C3C">
        <w:rPr>
          <w:rFonts w:ascii="Times New Roman" w:hAnsi="Times New Roman" w:cs="Times New Roman"/>
          <w:sz w:val="28"/>
          <w:szCs w:val="28"/>
        </w:rPr>
        <w:t>х</w:t>
      </w:r>
      <w:r w:rsidRPr="00E42573">
        <w:rPr>
          <w:rFonts w:ascii="Times New Roman" w:hAnsi="Times New Roman" w:cs="Times New Roman"/>
          <w:sz w:val="28"/>
          <w:szCs w:val="28"/>
        </w:rPr>
        <w:t xml:space="preserve"> испытани</w:t>
      </w:r>
      <w:r w:rsidR="006F6C3C">
        <w:rPr>
          <w:rFonts w:ascii="Times New Roman" w:hAnsi="Times New Roman" w:cs="Times New Roman"/>
          <w:sz w:val="28"/>
          <w:szCs w:val="28"/>
        </w:rPr>
        <w:t xml:space="preserve">й </w:t>
      </w:r>
      <w:r w:rsidRPr="00E42573">
        <w:rPr>
          <w:rFonts w:ascii="Times New Roman" w:hAnsi="Times New Roman" w:cs="Times New Roman"/>
          <w:sz w:val="28"/>
          <w:szCs w:val="28"/>
        </w:rPr>
        <w:t xml:space="preserve">для </w:t>
      </w:r>
      <w:r w:rsidR="006F6C3C">
        <w:rPr>
          <w:rFonts w:ascii="Times New Roman" w:hAnsi="Times New Roman" w:cs="Times New Roman"/>
          <w:sz w:val="28"/>
          <w:szCs w:val="28"/>
        </w:rPr>
        <w:t xml:space="preserve">лиц, </w:t>
      </w:r>
    </w:p>
    <w:p w:rsidR="006F6C3C" w:rsidRDefault="006F6C3C" w:rsidP="008B04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имеющих общее высшее образование,</w:t>
      </w:r>
      <w:r w:rsidR="00C477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6C3C" w:rsidRDefault="006F6C3C" w:rsidP="008B04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углубленного высшего образования</w:t>
      </w:r>
    </w:p>
    <w:p w:rsidR="009D5289" w:rsidRPr="00E42573" w:rsidRDefault="006F6C3C" w:rsidP="008B04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  <w:r w:rsidR="007358C6">
        <w:rPr>
          <w:rStyle w:val="FontStyle21"/>
          <w:sz w:val="28"/>
          <w:szCs w:val="28"/>
        </w:rPr>
        <w:t>7-06-0311-01 «Экономика»</w:t>
      </w:r>
    </w:p>
    <w:p w:rsidR="009D5289" w:rsidRPr="00E42573" w:rsidRDefault="009D5289" w:rsidP="008B043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5289" w:rsidRPr="00E42573" w:rsidRDefault="009D5289" w:rsidP="008B043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5289" w:rsidRPr="00E42573" w:rsidRDefault="009D5289" w:rsidP="008B043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5289" w:rsidRPr="00E42573" w:rsidRDefault="009D5289" w:rsidP="008B043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5289" w:rsidRPr="00E42573" w:rsidRDefault="009D5289" w:rsidP="008B043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51A7" w:rsidRPr="00E42573" w:rsidRDefault="009C51A7" w:rsidP="008B043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51A7" w:rsidRPr="00E42573" w:rsidRDefault="009C51A7" w:rsidP="008B043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6C3C" w:rsidRDefault="006F6C3C" w:rsidP="008B043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6C3C" w:rsidRDefault="006F6C3C" w:rsidP="008B043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6C3C" w:rsidRDefault="006F6C3C" w:rsidP="008B043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0434" w:rsidRDefault="008B0434" w:rsidP="008B043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0434" w:rsidRDefault="008B0434" w:rsidP="008B043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18ED" w:rsidRDefault="000318ED" w:rsidP="008B043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0863" w:rsidRDefault="00900863" w:rsidP="008B043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5289" w:rsidRPr="00E42573" w:rsidRDefault="009D5289" w:rsidP="008B043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2573">
        <w:rPr>
          <w:rFonts w:ascii="Times New Roman" w:hAnsi="Times New Roman" w:cs="Times New Roman"/>
          <w:sz w:val="28"/>
          <w:szCs w:val="28"/>
        </w:rPr>
        <w:t>20</w:t>
      </w:r>
      <w:r w:rsidR="00F5385D" w:rsidRPr="00E42573">
        <w:rPr>
          <w:rFonts w:ascii="Times New Roman" w:hAnsi="Times New Roman" w:cs="Times New Roman"/>
          <w:sz w:val="28"/>
          <w:szCs w:val="28"/>
        </w:rPr>
        <w:t>2</w:t>
      </w:r>
      <w:r w:rsidR="00130D76">
        <w:rPr>
          <w:rFonts w:ascii="Times New Roman" w:hAnsi="Times New Roman" w:cs="Times New Roman"/>
          <w:sz w:val="28"/>
          <w:szCs w:val="28"/>
        </w:rPr>
        <w:t>4</w:t>
      </w:r>
    </w:p>
    <w:p w:rsidR="009D5289" w:rsidRPr="000318ED" w:rsidRDefault="009D5289" w:rsidP="000318ED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E42573">
        <w:br w:type="page"/>
      </w:r>
      <w:r w:rsidRPr="000318ED">
        <w:rPr>
          <w:rFonts w:ascii="Times New Roman" w:hAnsi="Times New Roman" w:cs="Times New Roman"/>
          <w:sz w:val="28"/>
          <w:szCs w:val="28"/>
        </w:rPr>
        <w:lastRenderedPageBreak/>
        <w:t>СОСТАВИТЕЛ</w:t>
      </w:r>
      <w:r w:rsidR="00700A77">
        <w:rPr>
          <w:rFonts w:ascii="Times New Roman" w:hAnsi="Times New Roman" w:cs="Times New Roman"/>
          <w:sz w:val="28"/>
          <w:szCs w:val="28"/>
        </w:rPr>
        <w:t>Ь</w:t>
      </w:r>
      <w:r w:rsidRPr="000318E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D5289" w:rsidRPr="000318ED" w:rsidRDefault="000F4975" w:rsidP="000318ED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18ED">
        <w:rPr>
          <w:rFonts w:ascii="Times New Roman" w:hAnsi="Times New Roman" w:cs="Times New Roman"/>
          <w:sz w:val="28"/>
          <w:szCs w:val="28"/>
        </w:rPr>
        <w:t>Т.В.Гасанова</w:t>
      </w:r>
      <w:proofErr w:type="spellEnd"/>
      <w:r w:rsidRPr="000318ED">
        <w:rPr>
          <w:rFonts w:ascii="Times New Roman" w:hAnsi="Times New Roman" w:cs="Times New Roman"/>
          <w:sz w:val="28"/>
          <w:szCs w:val="28"/>
        </w:rPr>
        <w:t xml:space="preserve">, заведующий </w:t>
      </w:r>
      <w:r w:rsidR="009D5289" w:rsidRPr="000318ED">
        <w:rPr>
          <w:rFonts w:ascii="Times New Roman" w:hAnsi="Times New Roman" w:cs="Times New Roman"/>
          <w:sz w:val="28"/>
          <w:szCs w:val="28"/>
        </w:rPr>
        <w:t>кафедр</w:t>
      </w:r>
      <w:r w:rsidR="00F5385D" w:rsidRPr="000318ED">
        <w:rPr>
          <w:rFonts w:ascii="Times New Roman" w:hAnsi="Times New Roman" w:cs="Times New Roman"/>
          <w:sz w:val="28"/>
          <w:szCs w:val="28"/>
        </w:rPr>
        <w:t>ой</w:t>
      </w:r>
      <w:r w:rsidR="009D5289" w:rsidRPr="000318ED">
        <w:rPr>
          <w:rFonts w:ascii="Times New Roman" w:hAnsi="Times New Roman" w:cs="Times New Roman"/>
          <w:sz w:val="28"/>
          <w:szCs w:val="28"/>
        </w:rPr>
        <w:t xml:space="preserve"> экономики торговли </w:t>
      </w:r>
      <w:r w:rsidR="003C29B6" w:rsidRPr="000318ED">
        <w:rPr>
          <w:rFonts w:ascii="Times New Roman" w:hAnsi="Times New Roman" w:cs="Times New Roman"/>
          <w:sz w:val="28"/>
          <w:szCs w:val="28"/>
        </w:rPr>
        <w:t>у</w:t>
      </w:r>
      <w:r w:rsidR="009D5289" w:rsidRPr="000318ED">
        <w:rPr>
          <w:rFonts w:ascii="Times New Roman" w:hAnsi="Times New Roman" w:cs="Times New Roman"/>
          <w:sz w:val="28"/>
          <w:szCs w:val="28"/>
        </w:rPr>
        <w:t>чреждения образования «Белорусский торгово-экономический университет потребительской кооперации», к.э.н., доцент.</w:t>
      </w:r>
    </w:p>
    <w:p w:rsidR="009D5289" w:rsidRPr="00E42573" w:rsidRDefault="009D5289" w:rsidP="008B0434">
      <w:pPr>
        <w:pStyle w:val="11"/>
        <w:spacing w:line="240" w:lineRule="auto"/>
        <w:rPr>
          <w:sz w:val="28"/>
          <w:szCs w:val="28"/>
        </w:rPr>
      </w:pPr>
    </w:p>
    <w:p w:rsidR="009D5289" w:rsidRPr="00E42573" w:rsidRDefault="009D5289" w:rsidP="008B0434">
      <w:pPr>
        <w:pStyle w:val="11"/>
        <w:spacing w:line="240" w:lineRule="auto"/>
        <w:rPr>
          <w:sz w:val="28"/>
          <w:szCs w:val="28"/>
        </w:rPr>
      </w:pPr>
    </w:p>
    <w:p w:rsidR="009D5289" w:rsidRPr="00E42573" w:rsidRDefault="009D5289" w:rsidP="008B0434">
      <w:pPr>
        <w:pStyle w:val="11"/>
        <w:spacing w:line="240" w:lineRule="auto"/>
        <w:ind w:firstLine="0"/>
        <w:rPr>
          <w:sz w:val="28"/>
          <w:szCs w:val="28"/>
        </w:rPr>
      </w:pPr>
      <w:r w:rsidRPr="00E42573">
        <w:rPr>
          <w:sz w:val="28"/>
          <w:szCs w:val="28"/>
        </w:rPr>
        <w:t xml:space="preserve">РЕЦЕНЗЕНТЫ: </w:t>
      </w:r>
    </w:p>
    <w:p w:rsidR="007358C6" w:rsidRPr="007358C6" w:rsidRDefault="007358C6" w:rsidP="008B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58C6">
        <w:rPr>
          <w:rFonts w:ascii="Times New Roman" w:hAnsi="Times New Roman" w:cs="Times New Roman"/>
          <w:sz w:val="28"/>
          <w:szCs w:val="28"/>
        </w:rPr>
        <w:t>Раздерищенко</w:t>
      </w:r>
      <w:proofErr w:type="spellEnd"/>
      <w:r w:rsidRPr="007358C6">
        <w:rPr>
          <w:rFonts w:ascii="Times New Roman" w:hAnsi="Times New Roman" w:cs="Times New Roman"/>
          <w:sz w:val="28"/>
          <w:szCs w:val="28"/>
        </w:rPr>
        <w:t xml:space="preserve"> В.Н., ведущий экономист по труду ОАО «</w:t>
      </w:r>
      <w:proofErr w:type="spellStart"/>
      <w:r w:rsidRPr="007358C6">
        <w:rPr>
          <w:rFonts w:ascii="Times New Roman" w:hAnsi="Times New Roman" w:cs="Times New Roman"/>
          <w:sz w:val="28"/>
          <w:szCs w:val="28"/>
        </w:rPr>
        <w:t>Гомельхлебпром</w:t>
      </w:r>
      <w:proofErr w:type="spellEnd"/>
      <w:r w:rsidRPr="007358C6">
        <w:rPr>
          <w:rFonts w:ascii="Times New Roman" w:hAnsi="Times New Roman" w:cs="Times New Roman"/>
          <w:sz w:val="28"/>
          <w:szCs w:val="28"/>
        </w:rPr>
        <w:t xml:space="preserve">»                                           </w:t>
      </w:r>
    </w:p>
    <w:p w:rsidR="00FC7400" w:rsidRDefault="000F4975" w:rsidP="008B0434">
      <w:pPr>
        <w:pStyle w:val="11"/>
        <w:tabs>
          <w:tab w:val="left" w:pos="0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Тимошенко М.В., </w:t>
      </w:r>
      <w:r w:rsidR="00D4745E">
        <w:rPr>
          <w:sz w:val="28"/>
          <w:szCs w:val="28"/>
        </w:rPr>
        <w:t>заведующий</w:t>
      </w:r>
      <w:r w:rsidR="00FC7400">
        <w:rPr>
          <w:sz w:val="28"/>
          <w:szCs w:val="28"/>
        </w:rPr>
        <w:t xml:space="preserve"> кафедрой мировой и национальной экономики учреждения образования «Белорусский торгово-экономический университет потребительской кооперации», к.э.н., доцент.</w:t>
      </w:r>
    </w:p>
    <w:p w:rsidR="009D5289" w:rsidRPr="00E42573" w:rsidRDefault="009D5289" w:rsidP="008B0434">
      <w:pPr>
        <w:pStyle w:val="11"/>
        <w:spacing w:line="240" w:lineRule="auto"/>
        <w:rPr>
          <w:sz w:val="28"/>
          <w:szCs w:val="28"/>
        </w:rPr>
      </w:pPr>
    </w:p>
    <w:p w:rsidR="009D5289" w:rsidRPr="00E42573" w:rsidRDefault="009D5289" w:rsidP="008B0434">
      <w:pPr>
        <w:pStyle w:val="11"/>
        <w:spacing w:line="240" w:lineRule="auto"/>
        <w:rPr>
          <w:sz w:val="28"/>
          <w:szCs w:val="28"/>
        </w:rPr>
      </w:pPr>
    </w:p>
    <w:p w:rsidR="009D5289" w:rsidRPr="00E42573" w:rsidRDefault="009D5289" w:rsidP="008B0434">
      <w:pPr>
        <w:pStyle w:val="11"/>
        <w:spacing w:line="240" w:lineRule="auto"/>
        <w:rPr>
          <w:sz w:val="28"/>
          <w:szCs w:val="28"/>
        </w:rPr>
      </w:pPr>
    </w:p>
    <w:p w:rsidR="009D5289" w:rsidRPr="00E42573" w:rsidRDefault="009D5289" w:rsidP="008B0434">
      <w:pPr>
        <w:pStyle w:val="11"/>
        <w:spacing w:line="240" w:lineRule="auto"/>
        <w:rPr>
          <w:sz w:val="28"/>
          <w:szCs w:val="28"/>
        </w:rPr>
      </w:pPr>
    </w:p>
    <w:p w:rsidR="009D5289" w:rsidRPr="00E42573" w:rsidRDefault="009D5289" w:rsidP="008B0434">
      <w:pPr>
        <w:pStyle w:val="11"/>
        <w:spacing w:line="240" w:lineRule="auto"/>
        <w:rPr>
          <w:sz w:val="28"/>
          <w:szCs w:val="28"/>
        </w:rPr>
      </w:pPr>
    </w:p>
    <w:p w:rsidR="009D5289" w:rsidRPr="00E42573" w:rsidRDefault="009D5289" w:rsidP="008B0434">
      <w:pPr>
        <w:pStyle w:val="11"/>
        <w:spacing w:line="240" w:lineRule="auto"/>
        <w:ind w:right="-185" w:firstLine="0"/>
        <w:rPr>
          <w:sz w:val="28"/>
          <w:szCs w:val="28"/>
        </w:rPr>
      </w:pPr>
      <w:r w:rsidRPr="00E42573">
        <w:rPr>
          <w:sz w:val="28"/>
          <w:szCs w:val="28"/>
        </w:rPr>
        <w:t>РЕКОМЕНДОВАНА К УТВЕРЖДЕНИЮ:</w:t>
      </w:r>
    </w:p>
    <w:p w:rsidR="009D5289" w:rsidRPr="00E42573" w:rsidRDefault="009D5289" w:rsidP="008B0434">
      <w:pPr>
        <w:pStyle w:val="11"/>
        <w:spacing w:line="240" w:lineRule="auto"/>
        <w:ind w:right="-185" w:firstLine="0"/>
        <w:rPr>
          <w:sz w:val="28"/>
          <w:szCs w:val="28"/>
        </w:rPr>
      </w:pPr>
      <w:r w:rsidRPr="00E42573">
        <w:rPr>
          <w:sz w:val="28"/>
          <w:szCs w:val="28"/>
        </w:rPr>
        <w:t xml:space="preserve">Научно-методическим советом </w:t>
      </w:r>
      <w:r w:rsidR="003C29B6">
        <w:rPr>
          <w:sz w:val="28"/>
          <w:szCs w:val="28"/>
        </w:rPr>
        <w:t>у</w:t>
      </w:r>
      <w:r w:rsidRPr="00E42573">
        <w:rPr>
          <w:sz w:val="28"/>
          <w:szCs w:val="28"/>
        </w:rPr>
        <w:t>чреждения образования «Белорусский торгово-экономический университет потребительской кооперации»</w:t>
      </w:r>
    </w:p>
    <w:p w:rsidR="009D5289" w:rsidRPr="00E42573" w:rsidRDefault="009D5289" w:rsidP="008B0434">
      <w:pPr>
        <w:pStyle w:val="11"/>
        <w:spacing w:line="240" w:lineRule="auto"/>
        <w:ind w:right="-185" w:firstLine="0"/>
        <w:rPr>
          <w:sz w:val="28"/>
          <w:szCs w:val="28"/>
        </w:rPr>
      </w:pPr>
      <w:r w:rsidRPr="00E42573">
        <w:rPr>
          <w:sz w:val="28"/>
          <w:szCs w:val="28"/>
        </w:rPr>
        <w:t>(протокол №</w:t>
      </w:r>
      <w:r w:rsidR="00977537" w:rsidRPr="00E42573">
        <w:rPr>
          <w:sz w:val="28"/>
          <w:szCs w:val="28"/>
        </w:rPr>
        <w:t xml:space="preserve"> </w:t>
      </w:r>
      <w:r w:rsidR="00130D76">
        <w:rPr>
          <w:sz w:val="28"/>
          <w:szCs w:val="28"/>
        </w:rPr>
        <w:t>4</w:t>
      </w:r>
      <w:r w:rsidR="00E612EF" w:rsidRPr="00E42573">
        <w:rPr>
          <w:sz w:val="28"/>
          <w:szCs w:val="28"/>
        </w:rPr>
        <w:t xml:space="preserve"> </w:t>
      </w:r>
      <w:r w:rsidR="00977537" w:rsidRPr="00E42573">
        <w:rPr>
          <w:sz w:val="28"/>
          <w:szCs w:val="28"/>
        </w:rPr>
        <w:t>от</w:t>
      </w:r>
      <w:r w:rsidR="007358C6">
        <w:rPr>
          <w:sz w:val="28"/>
          <w:szCs w:val="28"/>
        </w:rPr>
        <w:t xml:space="preserve"> </w:t>
      </w:r>
      <w:r w:rsidR="00627B7B">
        <w:rPr>
          <w:sz w:val="28"/>
          <w:szCs w:val="28"/>
        </w:rPr>
        <w:t>13.</w:t>
      </w:r>
      <w:r w:rsidR="00130D76">
        <w:rPr>
          <w:sz w:val="28"/>
          <w:szCs w:val="28"/>
        </w:rPr>
        <w:t>02</w:t>
      </w:r>
      <w:r w:rsidR="00627B7B">
        <w:rPr>
          <w:sz w:val="28"/>
          <w:szCs w:val="28"/>
        </w:rPr>
        <w:t>.</w:t>
      </w:r>
      <w:r w:rsidR="00A76425" w:rsidRPr="00E42573">
        <w:rPr>
          <w:sz w:val="28"/>
          <w:szCs w:val="28"/>
        </w:rPr>
        <w:t>202</w:t>
      </w:r>
      <w:r w:rsidR="00130D76">
        <w:rPr>
          <w:sz w:val="28"/>
          <w:szCs w:val="28"/>
        </w:rPr>
        <w:t>4</w:t>
      </w:r>
      <w:r w:rsidRPr="00E42573">
        <w:rPr>
          <w:sz w:val="28"/>
          <w:szCs w:val="28"/>
        </w:rPr>
        <w:t>).</w:t>
      </w:r>
    </w:p>
    <w:p w:rsidR="009D5289" w:rsidRPr="00E42573" w:rsidRDefault="009D5289" w:rsidP="008B04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D5289" w:rsidRPr="00E42573" w:rsidRDefault="009D5289" w:rsidP="008B0434">
      <w:pPr>
        <w:pStyle w:val="11"/>
        <w:spacing w:line="240" w:lineRule="auto"/>
        <w:rPr>
          <w:sz w:val="28"/>
          <w:szCs w:val="28"/>
        </w:rPr>
      </w:pPr>
    </w:p>
    <w:p w:rsidR="008969CF" w:rsidRPr="00E42573" w:rsidRDefault="008969CF" w:rsidP="008B0434">
      <w:pPr>
        <w:pStyle w:val="11"/>
        <w:spacing w:line="240" w:lineRule="auto"/>
        <w:ind w:firstLine="0"/>
        <w:rPr>
          <w:sz w:val="28"/>
          <w:szCs w:val="28"/>
          <w:highlight w:val="yellow"/>
        </w:rPr>
      </w:pPr>
    </w:p>
    <w:p w:rsidR="00627B7B" w:rsidRDefault="00627B7B" w:rsidP="008B0434">
      <w:pPr>
        <w:pStyle w:val="1"/>
        <w:keepNext w:val="0"/>
        <w:spacing w:after="0"/>
        <w:rPr>
          <w:b w:val="0"/>
          <w:i w:val="0"/>
          <w:sz w:val="28"/>
          <w:szCs w:val="28"/>
        </w:rPr>
      </w:pPr>
    </w:p>
    <w:p w:rsidR="008B0434" w:rsidRDefault="008B0434" w:rsidP="008B0434">
      <w:pPr>
        <w:pStyle w:val="1"/>
        <w:keepNext w:val="0"/>
        <w:spacing w:after="0"/>
        <w:rPr>
          <w:b w:val="0"/>
          <w:i w:val="0"/>
          <w:sz w:val="28"/>
          <w:szCs w:val="28"/>
        </w:rPr>
      </w:pPr>
    </w:p>
    <w:p w:rsidR="008B0434" w:rsidRDefault="008B0434" w:rsidP="008B0434">
      <w:pPr>
        <w:pStyle w:val="1"/>
        <w:keepNext w:val="0"/>
        <w:spacing w:after="0"/>
        <w:rPr>
          <w:b w:val="0"/>
          <w:i w:val="0"/>
          <w:sz w:val="28"/>
          <w:szCs w:val="28"/>
        </w:rPr>
      </w:pPr>
    </w:p>
    <w:p w:rsidR="008B0434" w:rsidRDefault="008B0434" w:rsidP="008B0434">
      <w:pPr>
        <w:pStyle w:val="1"/>
        <w:keepNext w:val="0"/>
        <w:spacing w:after="0"/>
        <w:rPr>
          <w:b w:val="0"/>
          <w:i w:val="0"/>
          <w:sz w:val="28"/>
          <w:szCs w:val="28"/>
        </w:rPr>
      </w:pPr>
    </w:p>
    <w:p w:rsidR="003A7DFA" w:rsidRDefault="003A7DFA" w:rsidP="008B0434">
      <w:pPr>
        <w:pStyle w:val="1"/>
        <w:keepNext w:val="0"/>
        <w:spacing w:after="0"/>
        <w:rPr>
          <w:b w:val="0"/>
          <w:i w:val="0"/>
          <w:sz w:val="28"/>
          <w:szCs w:val="28"/>
        </w:rPr>
      </w:pPr>
    </w:p>
    <w:p w:rsidR="003A7DFA" w:rsidRDefault="003A7DFA" w:rsidP="008B0434">
      <w:pPr>
        <w:pStyle w:val="1"/>
        <w:keepNext w:val="0"/>
        <w:spacing w:after="0"/>
        <w:rPr>
          <w:b w:val="0"/>
          <w:i w:val="0"/>
          <w:sz w:val="28"/>
          <w:szCs w:val="28"/>
        </w:rPr>
      </w:pPr>
    </w:p>
    <w:p w:rsidR="003A7DFA" w:rsidRDefault="003A7DFA" w:rsidP="008B0434">
      <w:pPr>
        <w:pStyle w:val="1"/>
        <w:keepNext w:val="0"/>
        <w:spacing w:after="0"/>
        <w:rPr>
          <w:b w:val="0"/>
          <w:i w:val="0"/>
          <w:sz w:val="28"/>
          <w:szCs w:val="28"/>
        </w:rPr>
      </w:pPr>
    </w:p>
    <w:p w:rsidR="003A7DFA" w:rsidRDefault="003A7DFA" w:rsidP="008B0434">
      <w:pPr>
        <w:pStyle w:val="1"/>
        <w:keepNext w:val="0"/>
        <w:spacing w:after="0"/>
        <w:rPr>
          <w:b w:val="0"/>
          <w:i w:val="0"/>
          <w:sz w:val="28"/>
          <w:szCs w:val="28"/>
        </w:rPr>
      </w:pPr>
    </w:p>
    <w:p w:rsidR="00130D76" w:rsidRDefault="00130D7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:rsidR="009D5289" w:rsidRPr="00E42573" w:rsidRDefault="00ED79F2" w:rsidP="008B0434">
      <w:pPr>
        <w:pStyle w:val="1"/>
        <w:keepNext w:val="0"/>
        <w:spacing w:after="0"/>
        <w:rPr>
          <w:b w:val="0"/>
          <w:i w:val="0"/>
          <w:sz w:val="28"/>
          <w:szCs w:val="28"/>
        </w:rPr>
      </w:pPr>
      <w:r w:rsidRPr="00E42573">
        <w:rPr>
          <w:b w:val="0"/>
          <w:i w:val="0"/>
          <w:sz w:val="28"/>
          <w:szCs w:val="28"/>
        </w:rPr>
        <w:lastRenderedPageBreak/>
        <w:t>ПОЯСНИТЕЛЬНАЯ ЗАПИСКА</w:t>
      </w:r>
    </w:p>
    <w:p w:rsidR="009D5289" w:rsidRPr="00E42573" w:rsidRDefault="009D5289" w:rsidP="008B04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6A07" w:rsidRDefault="009D5289" w:rsidP="008B0434">
      <w:pPr>
        <w:spacing w:after="0" w:line="240" w:lineRule="auto"/>
        <w:ind w:firstLine="567"/>
        <w:jc w:val="both"/>
        <w:rPr>
          <w:rStyle w:val="FontStyle21"/>
          <w:sz w:val="28"/>
          <w:szCs w:val="28"/>
        </w:rPr>
      </w:pPr>
      <w:r w:rsidRPr="00E42573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627B7B">
        <w:rPr>
          <w:rFonts w:ascii="Times New Roman" w:hAnsi="Times New Roman" w:cs="Times New Roman"/>
          <w:sz w:val="28"/>
          <w:szCs w:val="28"/>
        </w:rPr>
        <w:t>вступительных испытаний</w:t>
      </w:r>
      <w:r w:rsidRPr="00E42573">
        <w:rPr>
          <w:rFonts w:ascii="Times New Roman" w:hAnsi="Times New Roman" w:cs="Times New Roman"/>
          <w:sz w:val="28"/>
          <w:szCs w:val="28"/>
        </w:rPr>
        <w:t xml:space="preserve"> для </w:t>
      </w:r>
      <w:r w:rsidR="00627B7B">
        <w:rPr>
          <w:rFonts w:ascii="Times New Roman" w:hAnsi="Times New Roman" w:cs="Times New Roman"/>
          <w:sz w:val="28"/>
          <w:szCs w:val="28"/>
        </w:rPr>
        <w:t>лиц, имеющих общее высшее образование</w:t>
      </w:r>
      <w:r w:rsidR="000A6A07">
        <w:rPr>
          <w:rFonts w:ascii="Times New Roman" w:hAnsi="Times New Roman" w:cs="Times New Roman"/>
          <w:sz w:val="28"/>
          <w:szCs w:val="28"/>
        </w:rPr>
        <w:t>, для получения</w:t>
      </w:r>
      <w:r w:rsidRPr="00E42573">
        <w:rPr>
          <w:rFonts w:ascii="Times New Roman" w:hAnsi="Times New Roman" w:cs="Times New Roman"/>
          <w:sz w:val="28"/>
          <w:szCs w:val="28"/>
        </w:rPr>
        <w:t xml:space="preserve"> </w:t>
      </w:r>
      <w:r w:rsidR="007358C6">
        <w:rPr>
          <w:rStyle w:val="FontStyle21"/>
          <w:sz w:val="28"/>
          <w:szCs w:val="28"/>
        </w:rPr>
        <w:t>уг</w:t>
      </w:r>
      <w:r w:rsidR="000A6A07">
        <w:rPr>
          <w:rStyle w:val="FontStyle21"/>
          <w:sz w:val="28"/>
          <w:szCs w:val="28"/>
        </w:rPr>
        <w:t xml:space="preserve">лубленного высшего образования по специальности </w:t>
      </w:r>
      <w:r w:rsidR="007358C6">
        <w:rPr>
          <w:rStyle w:val="FontStyle21"/>
          <w:sz w:val="28"/>
          <w:szCs w:val="28"/>
        </w:rPr>
        <w:t xml:space="preserve">7-06-0311-01 «Экономика». </w:t>
      </w:r>
    </w:p>
    <w:p w:rsidR="009D5289" w:rsidRPr="00E42573" w:rsidRDefault="009D5289" w:rsidP="008B04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573">
        <w:rPr>
          <w:rFonts w:ascii="Times New Roman" w:hAnsi="Times New Roman" w:cs="Times New Roman"/>
          <w:sz w:val="28"/>
          <w:szCs w:val="28"/>
        </w:rPr>
        <w:t>Целью программы является оказание помощи поступающим при подготовке к вступительным испытаниям по учебным дисциплинам «Экономика организации</w:t>
      </w:r>
      <w:r w:rsidR="00355FB5" w:rsidRPr="00E42573">
        <w:rPr>
          <w:rFonts w:ascii="Times New Roman" w:hAnsi="Times New Roman" w:cs="Times New Roman"/>
          <w:sz w:val="28"/>
          <w:szCs w:val="28"/>
        </w:rPr>
        <w:t xml:space="preserve"> (предприятия)</w:t>
      </w:r>
      <w:r w:rsidR="00E612EF" w:rsidRPr="00E42573">
        <w:rPr>
          <w:rFonts w:ascii="Times New Roman" w:hAnsi="Times New Roman" w:cs="Times New Roman"/>
          <w:sz w:val="28"/>
          <w:szCs w:val="28"/>
        </w:rPr>
        <w:t>» и</w:t>
      </w:r>
      <w:r w:rsidRPr="00E42573">
        <w:rPr>
          <w:rFonts w:ascii="Times New Roman" w:hAnsi="Times New Roman" w:cs="Times New Roman"/>
          <w:sz w:val="28"/>
          <w:szCs w:val="28"/>
        </w:rPr>
        <w:t xml:space="preserve"> «Менеджмент».</w:t>
      </w:r>
    </w:p>
    <w:p w:rsidR="009D5289" w:rsidRPr="00E42573" w:rsidRDefault="00627B7B" w:rsidP="008B04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предусматривает </w:t>
      </w:r>
      <w:r w:rsidR="009D5289" w:rsidRPr="00E42573">
        <w:rPr>
          <w:rFonts w:ascii="Times New Roman" w:hAnsi="Times New Roman" w:cs="Times New Roman"/>
          <w:sz w:val="28"/>
          <w:szCs w:val="28"/>
        </w:rPr>
        <w:t xml:space="preserve">краткое изложение содержательной части учебных программ по учебным дисциплинам </w:t>
      </w:r>
      <w:r w:rsidR="000A6A07">
        <w:rPr>
          <w:rFonts w:ascii="Times New Roman" w:hAnsi="Times New Roman" w:cs="Times New Roman"/>
          <w:sz w:val="28"/>
          <w:szCs w:val="28"/>
        </w:rPr>
        <w:t xml:space="preserve">при </w:t>
      </w:r>
      <w:r w:rsidR="009D5289" w:rsidRPr="00E42573"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="000A6A07">
        <w:rPr>
          <w:rFonts w:ascii="Times New Roman" w:hAnsi="Times New Roman" w:cs="Times New Roman"/>
          <w:sz w:val="28"/>
          <w:szCs w:val="28"/>
        </w:rPr>
        <w:t xml:space="preserve">общего </w:t>
      </w:r>
      <w:r w:rsidR="009D5289" w:rsidRPr="00E42573">
        <w:rPr>
          <w:rFonts w:ascii="Times New Roman" w:hAnsi="Times New Roman" w:cs="Times New Roman"/>
          <w:sz w:val="28"/>
          <w:szCs w:val="28"/>
        </w:rPr>
        <w:t>высшего образования, примерный перечень вопросов для подготовки к вступительным испытаниям, список рекомендуемых источников литературы.</w:t>
      </w:r>
    </w:p>
    <w:p w:rsidR="009D5289" w:rsidRPr="00E42573" w:rsidRDefault="009D5289" w:rsidP="008B04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573">
        <w:rPr>
          <w:rFonts w:ascii="Times New Roman" w:hAnsi="Times New Roman" w:cs="Times New Roman"/>
          <w:sz w:val="28"/>
          <w:szCs w:val="28"/>
        </w:rPr>
        <w:t>Теоретич</w:t>
      </w:r>
      <w:r w:rsidR="00627B7B">
        <w:rPr>
          <w:rFonts w:ascii="Times New Roman" w:hAnsi="Times New Roman" w:cs="Times New Roman"/>
          <w:sz w:val="28"/>
          <w:szCs w:val="28"/>
        </w:rPr>
        <w:t xml:space="preserve">еские вопросы данной программы </w:t>
      </w:r>
      <w:r w:rsidRPr="00E42573">
        <w:rPr>
          <w:rFonts w:ascii="Times New Roman" w:hAnsi="Times New Roman" w:cs="Times New Roman"/>
          <w:sz w:val="28"/>
          <w:szCs w:val="28"/>
        </w:rPr>
        <w:t>учитывают направления реализации Государственных программ соц</w:t>
      </w:r>
      <w:r w:rsidR="00627B7B">
        <w:rPr>
          <w:rFonts w:ascii="Times New Roman" w:hAnsi="Times New Roman" w:cs="Times New Roman"/>
          <w:sz w:val="28"/>
          <w:szCs w:val="28"/>
        </w:rPr>
        <w:t xml:space="preserve">иально-экономического развития </w:t>
      </w:r>
      <w:r w:rsidRPr="00E42573">
        <w:rPr>
          <w:rFonts w:ascii="Times New Roman" w:hAnsi="Times New Roman" w:cs="Times New Roman"/>
          <w:sz w:val="28"/>
          <w:szCs w:val="28"/>
        </w:rPr>
        <w:t>национальной экономики Республики Беларусь.</w:t>
      </w:r>
    </w:p>
    <w:p w:rsidR="009D5289" w:rsidRPr="00E42573" w:rsidRDefault="009D5289" w:rsidP="008B04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573">
        <w:rPr>
          <w:rFonts w:ascii="Times New Roman" w:hAnsi="Times New Roman" w:cs="Times New Roman"/>
          <w:sz w:val="28"/>
          <w:szCs w:val="28"/>
        </w:rPr>
        <w:t xml:space="preserve">Список рекомендуемой литературы включает учебную литературу, способствующую качественной подготовке поступающих по освоению образовательной программы </w:t>
      </w:r>
      <w:r w:rsidR="00627B7B">
        <w:rPr>
          <w:rFonts w:ascii="Times New Roman" w:hAnsi="Times New Roman" w:cs="Times New Roman"/>
          <w:sz w:val="28"/>
          <w:szCs w:val="28"/>
        </w:rPr>
        <w:t>углубленного</w:t>
      </w:r>
      <w:r w:rsidR="00627B7B" w:rsidRPr="00E42573">
        <w:rPr>
          <w:rFonts w:ascii="Times New Roman" w:hAnsi="Times New Roman" w:cs="Times New Roman"/>
          <w:sz w:val="28"/>
          <w:szCs w:val="28"/>
        </w:rPr>
        <w:t xml:space="preserve"> </w:t>
      </w:r>
      <w:r w:rsidRPr="00E42573">
        <w:rPr>
          <w:rFonts w:ascii="Times New Roman" w:hAnsi="Times New Roman" w:cs="Times New Roman"/>
          <w:sz w:val="28"/>
          <w:szCs w:val="28"/>
        </w:rPr>
        <w:t>высшего образования, а также государственные нормативные акты, регулирующие деятельность субъектов хозяйствования.</w:t>
      </w:r>
    </w:p>
    <w:p w:rsidR="009D5289" w:rsidRPr="00E42573" w:rsidRDefault="009D5289" w:rsidP="008B0434">
      <w:pPr>
        <w:pStyle w:val="1"/>
        <w:keepNext w:val="0"/>
        <w:spacing w:after="0"/>
        <w:ind w:firstLine="567"/>
        <w:rPr>
          <w:i w:val="0"/>
          <w:sz w:val="28"/>
          <w:szCs w:val="28"/>
        </w:rPr>
      </w:pPr>
      <w:bookmarkStart w:id="0" w:name="_Toc131395703"/>
      <w:bookmarkStart w:id="1" w:name="_Toc131396003"/>
      <w:bookmarkStart w:id="2" w:name="_Toc131835918"/>
      <w:bookmarkStart w:id="3" w:name="_Toc312227427"/>
    </w:p>
    <w:p w:rsidR="009D5289" w:rsidRPr="00E42573" w:rsidRDefault="009D5289" w:rsidP="008B0434">
      <w:pPr>
        <w:pStyle w:val="1"/>
        <w:keepNext w:val="0"/>
        <w:spacing w:after="0"/>
        <w:ind w:firstLine="567"/>
        <w:rPr>
          <w:i w:val="0"/>
          <w:sz w:val="28"/>
          <w:szCs w:val="28"/>
        </w:rPr>
      </w:pPr>
    </w:p>
    <w:p w:rsidR="009D5289" w:rsidRPr="00E42573" w:rsidRDefault="009D5289" w:rsidP="008B0434">
      <w:pPr>
        <w:pStyle w:val="1"/>
        <w:keepNext w:val="0"/>
        <w:spacing w:after="0"/>
        <w:ind w:firstLine="567"/>
        <w:rPr>
          <w:i w:val="0"/>
          <w:sz w:val="28"/>
          <w:szCs w:val="28"/>
        </w:rPr>
      </w:pPr>
    </w:p>
    <w:p w:rsidR="009D5289" w:rsidRPr="00E42573" w:rsidRDefault="009D5289" w:rsidP="008B0434">
      <w:pPr>
        <w:pStyle w:val="1"/>
        <w:keepNext w:val="0"/>
        <w:spacing w:after="0"/>
        <w:ind w:firstLine="567"/>
        <w:rPr>
          <w:i w:val="0"/>
          <w:sz w:val="28"/>
          <w:szCs w:val="28"/>
        </w:rPr>
      </w:pPr>
    </w:p>
    <w:p w:rsidR="009D5289" w:rsidRPr="00E42573" w:rsidRDefault="009D5289" w:rsidP="008B0434">
      <w:pPr>
        <w:pStyle w:val="1"/>
        <w:keepNext w:val="0"/>
        <w:spacing w:after="0"/>
        <w:ind w:firstLine="567"/>
        <w:rPr>
          <w:i w:val="0"/>
          <w:sz w:val="28"/>
          <w:szCs w:val="28"/>
        </w:rPr>
      </w:pPr>
    </w:p>
    <w:p w:rsidR="009D5289" w:rsidRPr="00E42573" w:rsidRDefault="009D5289" w:rsidP="008B0434">
      <w:pPr>
        <w:pStyle w:val="1"/>
        <w:keepNext w:val="0"/>
        <w:spacing w:after="0"/>
        <w:ind w:firstLine="567"/>
        <w:rPr>
          <w:i w:val="0"/>
          <w:sz w:val="28"/>
          <w:szCs w:val="28"/>
        </w:rPr>
      </w:pPr>
    </w:p>
    <w:p w:rsidR="009D5289" w:rsidRPr="00E42573" w:rsidRDefault="009D5289" w:rsidP="008B0434">
      <w:pPr>
        <w:pStyle w:val="1"/>
        <w:keepNext w:val="0"/>
        <w:spacing w:after="0"/>
        <w:ind w:firstLine="567"/>
        <w:rPr>
          <w:i w:val="0"/>
          <w:sz w:val="28"/>
          <w:szCs w:val="28"/>
        </w:rPr>
      </w:pPr>
    </w:p>
    <w:p w:rsidR="009D5289" w:rsidRPr="00E42573" w:rsidRDefault="009D5289" w:rsidP="008B0434">
      <w:pPr>
        <w:pStyle w:val="1"/>
        <w:keepNext w:val="0"/>
        <w:spacing w:after="0"/>
        <w:ind w:firstLine="567"/>
        <w:rPr>
          <w:i w:val="0"/>
          <w:sz w:val="28"/>
          <w:szCs w:val="28"/>
        </w:rPr>
      </w:pPr>
    </w:p>
    <w:p w:rsidR="009D5289" w:rsidRPr="00E42573" w:rsidRDefault="009D5289" w:rsidP="008B0434">
      <w:pPr>
        <w:pStyle w:val="1"/>
        <w:keepNext w:val="0"/>
        <w:spacing w:after="0"/>
        <w:ind w:firstLine="567"/>
        <w:rPr>
          <w:i w:val="0"/>
          <w:sz w:val="28"/>
          <w:szCs w:val="28"/>
        </w:rPr>
      </w:pPr>
    </w:p>
    <w:p w:rsidR="009D5289" w:rsidRPr="00E42573" w:rsidRDefault="009D5289" w:rsidP="008B0434">
      <w:pPr>
        <w:pStyle w:val="1"/>
        <w:keepNext w:val="0"/>
        <w:spacing w:after="0"/>
        <w:ind w:firstLine="567"/>
        <w:rPr>
          <w:i w:val="0"/>
          <w:sz w:val="28"/>
          <w:szCs w:val="28"/>
        </w:rPr>
      </w:pPr>
    </w:p>
    <w:p w:rsidR="009D5289" w:rsidRPr="00E42573" w:rsidRDefault="009D5289" w:rsidP="008B0434">
      <w:pPr>
        <w:pStyle w:val="1"/>
        <w:keepNext w:val="0"/>
        <w:spacing w:after="0"/>
        <w:ind w:firstLine="567"/>
        <w:rPr>
          <w:i w:val="0"/>
          <w:sz w:val="28"/>
          <w:szCs w:val="28"/>
        </w:rPr>
      </w:pPr>
    </w:p>
    <w:p w:rsidR="009D5289" w:rsidRPr="00E42573" w:rsidRDefault="009D5289" w:rsidP="008B0434">
      <w:pPr>
        <w:pStyle w:val="1"/>
        <w:keepNext w:val="0"/>
        <w:spacing w:after="0"/>
        <w:ind w:firstLine="567"/>
        <w:rPr>
          <w:i w:val="0"/>
          <w:sz w:val="28"/>
          <w:szCs w:val="28"/>
        </w:rPr>
      </w:pPr>
    </w:p>
    <w:p w:rsidR="009D5289" w:rsidRPr="00E42573" w:rsidRDefault="009D5289" w:rsidP="008B04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D5289" w:rsidRPr="00E42573" w:rsidRDefault="009D5289" w:rsidP="008B04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D5289" w:rsidRPr="00E42573" w:rsidRDefault="009D5289" w:rsidP="008B04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24713" w:rsidRPr="00E42573" w:rsidRDefault="00F24713" w:rsidP="008B04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24713" w:rsidRPr="00E42573" w:rsidRDefault="00F24713" w:rsidP="008B04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bookmarkEnd w:id="0"/>
    <w:bookmarkEnd w:id="1"/>
    <w:bookmarkEnd w:id="2"/>
    <w:bookmarkEnd w:id="3"/>
    <w:p w:rsidR="008B0434" w:rsidRDefault="008B0434" w:rsidP="008B0434">
      <w:pPr>
        <w:widowControl w:val="0"/>
        <w:spacing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8B0434" w:rsidRDefault="008B0434" w:rsidP="008B0434">
      <w:pPr>
        <w:widowControl w:val="0"/>
        <w:spacing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8B0434" w:rsidRDefault="008B0434" w:rsidP="008B0434">
      <w:pPr>
        <w:widowControl w:val="0"/>
        <w:spacing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ED79F2" w:rsidRPr="00D4745E" w:rsidRDefault="00ED79F2" w:rsidP="00D4745E">
      <w:pPr>
        <w:pStyle w:val="af"/>
        <w:jc w:val="center"/>
        <w:rPr>
          <w:rFonts w:ascii="Times New Roman" w:hAnsi="Times New Roman" w:cs="Times New Roman"/>
          <w:sz w:val="28"/>
        </w:rPr>
      </w:pPr>
      <w:r w:rsidRPr="00D4745E">
        <w:rPr>
          <w:rFonts w:ascii="Times New Roman" w:hAnsi="Times New Roman" w:cs="Times New Roman"/>
          <w:sz w:val="28"/>
        </w:rPr>
        <w:lastRenderedPageBreak/>
        <w:t>СОДЕРЖАНИЕ УЧЕБНОГО МАТЕРИАЛА</w:t>
      </w:r>
    </w:p>
    <w:p w:rsidR="00ED79F2" w:rsidRPr="00D4745E" w:rsidRDefault="00D4745E" w:rsidP="00D4745E">
      <w:pPr>
        <w:pStyle w:val="af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РАЗДЕЛ</w:t>
      </w:r>
      <w:r w:rsidR="00ED79F2" w:rsidRPr="00D4745E">
        <w:rPr>
          <w:rFonts w:ascii="Times New Roman" w:hAnsi="Times New Roman" w:cs="Times New Roman"/>
          <w:sz w:val="28"/>
        </w:rPr>
        <w:t xml:space="preserve"> 1</w:t>
      </w:r>
    </w:p>
    <w:p w:rsidR="00147AB9" w:rsidRDefault="00ED79F2" w:rsidP="008B0434">
      <w:pPr>
        <w:tabs>
          <w:tab w:val="left" w:pos="1980"/>
        </w:tabs>
        <w:spacing w:after="0" w:line="240" w:lineRule="auto"/>
        <w:ind w:firstLine="72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E42573">
        <w:rPr>
          <w:rFonts w:ascii="Times New Roman" w:hAnsi="Times New Roman" w:cs="Times New Roman"/>
          <w:caps/>
          <w:sz w:val="28"/>
          <w:szCs w:val="28"/>
        </w:rPr>
        <w:t xml:space="preserve">Программа вступительных испытаний </w:t>
      </w:r>
    </w:p>
    <w:p w:rsidR="00147AB9" w:rsidRDefault="00ED79F2" w:rsidP="008B0434">
      <w:pPr>
        <w:tabs>
          <w:tab w:val="left" w:pos="1980"/>
        </w:tabs>
        <w:spacing w:after="0" w:line="240" w:lineRule="auto"/>
        <w:ind w:firstLine="72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E42573">
        <w:rPr>
          <w:rFonts w:ascii="Times New Roman" w:hAnsi="Times New Roman" w:cs="Times New Roman"/>
          <w:caps/>
          <w:sz w:val="28"/>
          <w:szCs w:val="28"/>
        </w:rPr>
        <w:t xml:space="preserve">по учебной дисциплине </w:t>
      </w:r>
    </w:p>
    <w:p w:rsidR="00ED79F2" w:rsidRPr="00E42573" w:rsidRDefault="00ED79F2" w:rsidP="008B0434">
      <w:pPr>
        <w:tabs>
          <w:tab w:val="left" w:pos="1980"/>
        </w:tabs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E42573">
        <w:rPr>
          <w:rFonts w:ascii="Times New Roman" w:hAnsi="Times New Roman" w:cs="Times New Roman"/>
          <w:sz w:val="28"/>
          <w:szCs w:val="28"/>
        </w:rPr>
        <w:t>«ЭКОНОМИКА ОРГАНИЗАЦИИ</w:t>
      </w:r>
      <w:r w:rsidR="00355FB5" w:rsidRPr="00E42573">
        <w:rPr>
          <w:rFonts w:ascii="Times New Roman" w:hAnsi="Times New Roman" w:cs="Times New Roman"/>
          <w:sz w:val="28"/>
          <w:szCs w:val="28"/>
        </w:rPr>
        <w:t xml:space="preserve"> (ПРЕДПРИЯТИЯ)»</w:t>
      </w:r>
    </w:p>
    <w:p w:rsidR="009D5289" w:rsidRPr="00E42573" w:rsidRDefault="009D5289" w:rsidP="008B04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D5289" w:rsidRPr="00E42573" w:rsidRDefault="009D5289" w:rsidP="008B0434">
      <w:pPr>
        <w:pStyle w:val="a9"/>
        <w:numPr>
          <w:ilvl w:val="0"/>
          <w:numId w:val="12"/>
        </w:num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2573">
        <w:rPr>
          <w:rFonts w:ascii="Times New Roman" w:hAnsi="Times New Roman"/>
          <w:sz w:val="28"/>
          <w:szCs w:val="28"/>
        </w:rPr>
        <w:t>Среда деятельности организации</w:t>
      </w:r>
    </w:p>
    <w:p w:rsidR="00B576BD" w:rsidRPr="00E42573" w:rsidRDefault="00B576BD" w:rsidP="008B04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2573">
        <w:rPr>
          <w:rFonts w:ascii="Times New Roman" w:hAnsi="Times New Roman" w:cs="Times New Roman"/>
          <w:sz w:val="28"/>
          <w:szCs w:val="28"/>
        </w:rPr>
        <w:t>Структура национальной экономики: производящие товары, производящие услуги. Структура промышленности, приоритетные направления про</w:t>
      </w:r>
      <w:r w:rsidRPr="00E42573">
        <w:rPr>
          <w:rFonts w:ascii="Times New Roman" w:hAnsi="Times New Roman" w:cs="Times New Roman"/>
          <w:sz w:val="28"/>
          <w:szCs w:val="28"/>
        </w:rPr>
        <w:softHyphen/>
        <w:t>мышленной политики Республики Беларусь. Торговля как форма товарного обращения, вид предпринимательской деятельности. Взаимосвязь торговли и промышленности.</w:t>
      </w:r>
    </w:p>
    <w:p w:rsidR="009D5289" w:rsidRPr="00E42573" w:rsidRDefault="009D5289" w:rsidP="008B0434">
      <w:pPr>
        <w:shd w:val="clear" w:color="auto" w:fill="FFFFFF"/>
        <w:spacing w:after="0" w:line="240" w:lineRule="auto"/>
        <w:ind w:firstLine="725"/>
        <w:jc w:val="both"/>
        <w:rPr>
          <w:rFonts w:ascii="Times New Roman" w:hAnsi="Times New Roman" w:cs="Times New Roman"/>
          <w:sz w:val="28"/>
          <w:szCs w:val="28"/>
        </w:rPr>
      </w:pPr>
      <w:r w:rsidRPr="00E42573">
        <w:rPr>
          <w:rFonts w:ascii="Times New Roman" w:hAnsi="Times New Roman" w:cs="Times New Roman"/>
          <w:sz w:val="28"/>
          <w:szCs w:val="28"/>
        </w:rPr>
        <w:t>Оценка влияния факторов внешней и внутренней среды на деятельность организа</w:t>
      </w:r>
      <w:r w:rsidRPr="00E42573">
        <w:rPr>
          <w:rFonts w:ascii="Times New Roman" w:hAnsi="Times New Roman" w:cs="Times New Roman"/>
          <w:sz w:val="28"/>
          <w:szCs w:val="28"/>
        </w:rPr>
        <w:softHyphen/>
        <w:t>ции, ее значение в определении сильных и слабых сторон деятельности и на</w:t>
      </w:r>
      <w:r w:rsidRPr="00E42573">
        <w:rPr>
          <w:rFonts w:ascii="Times New Roman" w:hAnsi="Times New Roman" w:cs="Times New Roman"/>
          <w:sz w:val="28"/>
          <w:szCs w:val="28"/>
        </w:rPr>
        <w:softHyphen/>
        <w:t>правлений ее развития.</w:t>
      </w:r>
    </w:p>
    <w:p w:rsidR="009D5289" w:rsidRPr="00E42573" w:rsidRDefault="00B576BD" w:rsidP="008B0434">
      <w:pPr>
        <w:shd w:val="clear" w:color="auto" w:fill="FFFFFF"/>
        <w:spacing w:after="0" w:line="240" w:lineRule="auto"/>
        <w:ind w:firstLine="663"/>
        <w:jc w:val="both"/>
        <w:rPr>
          <w:rFonts w:ascii="Times New Roman" w:hAnsi="Times New Roman" w:cs="Times New Roman"/>
          <w:sz w:val="28"/>
          <w:szCs w:val="28"/>
        </w:rPr>
      </w:pPr>
      <w:r w:rsidRPr="00E42573">
        <w:rPr>
          <w:rFonts w:ascii="Times New Roman" w:hAnsi="Times New Roman" w:cs="Times New Roman"/>
          <w:sz w:val="28"/>
          <w:szCs w:val="28"/>
        </w:rPr>
        <w:t>Факторы, зависящие и независящие от организации и их влияние на разработку стратегии организации. Виды ограничений в деятельности организации.</w:t>
      </w:r>
    </w:p>
    <w:p w:rsidR="009D5289" w:rsidRPr="00E42573" w:rsidRDefault="009D5289" w:rsidP="008B0434">
      <w:pPr>
        <w:shd w:val="clear" w:color="auto" w:fill="FFFFFF"/>
        <w:spacing w:after="0" w:line="240" w:lineRule="auto"/>
        <w:ind w:firstLine="725"/>
        <w:jc w:val="both"/>
        <w:rPr>
          <w:rFonts w:ascii="Times New Roman" w:hAnsi="Times New Roman" w:cs="Times New Roman"/>
          <w:sz w:val="28"/>
          <w:szCs w:val="28"/>
        </w:rPr>
      </w:pPr>
      <w:r w:rsidRPr="00E42573">
        <w:rPr>
          <w:rFonts w:ascii="Times New Roman" w:hAnsi="Times New Roman" w:cs="Times New Roman"/>
          <w:sz w:val="28"/>
          <w:szCs w:val="28"/>
        </w:rPr>
        <w:t>Сущность планирования. Этапы планирования. Основные принципы пла</w:t>
      </w:r>
      <w:r w:rsidRPr="00E42573">
        <w:rPr>
          <w:rFonts w:ascii="Times New Roman" w:hAnsi="Times New Roman" w:cs="Times New Roman"/>
          <w:sz w:val="28"/>
          <w:szCs w:val="28"/>
        </w:rPr>
        <w:softHyphen/>
        <w:t xml:space="preserve">нирования. Методы планирования. Бизнес-планирование: сущность, функции, значение. </w:t>
      </w:r>
    </w:p>
    <w:p w:rsidR="00ED79F2" w:rsidRPr="00E42573" w:rsidRDefault="00ED79F2" w:rsidP="008B0434">
      <w:pPr>
        <w:shd w:val="clear" w:color="auto" w:fill="FFFFFF"/>
        <w:spacing w:after="0" w:line="240" w:lineRule="auto"/>
        <w:ind w:hanging="1044"/>
        <w:rPr>
          <w:rFonts w:ascii="Times New Roman" w:hAnsi="Times New Roman" w:cs="Times New Roman"/>
          <w:b/>
          <w:sz w:val="28"/>
          <w:szCs w:val="28"/>
        </w:rPr>
      </w:pPr>
    </w:p>
    <w:p w:rsidR="009D5289" w:rsidRPr="00E42573" w:rsidRDefault="009D5289" w:rsidP="00125F31">
      <w:pPr>
        <w:pStyle w:val="a9"/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E42573">
        <w:rPr>
          <w:rFonts w:ascii="Times New Roman" w:hAnsi="Times New Roman"/>
          <w:caps/>
          <w:sz w:val="28"/>
          <w:szCs w:val="28"/>
        </w:rPr>
        <w:t>О</w:t>
      </w:r>
      <w:r w:rsidRPr="00E42573">
        <w:rPr>
          <w:rFonts w:ascii="Times New Roman" w:hAnsi="Times New Roman"/>
          <w:sz w:val="28"/>
          <w:szCs w:val="28"/>
        </w:rPr>
        <w:t>бъемные показатели деятельности организации</w:t>
      </w:r>
    </w:p>
    <w:p w:rsidR="009D5289" w:rsidRPr="00E42573" w:rsidRDefault="00355FB5" w:rsidP="008B04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2573">
        <w:rPr>
          <w:rFonts w:ascii="Times New Roman" w:hAnsi="Times New Roman" w:cs="Times New Roman"/>
          <w:sz w:val="28"/>
          <w:szCs w:val="28"/>
        </w:rPr>
        <w:t>Выручка от реализации товаров, работ, у</w:t>
      </w:r>
      <w:r w:rsidR="005D45B9" w:rsidRPr="00E42573">
        <w:rPr>
          <w:rFonts w:ascii="Times New Roman" w:hAnsi="Times New Roman" w:cs="Times New Roman"/>
          <w:sz w:val="28"/>
          <w:szCs w:val="28"/>
        </w:rPr>
        <w:t xml:space="preserve">слуг: понятие и экономическое значение. </w:t>
      </w:r>
      <w:r w:rsidRPr="00E42573">
        <w:rPr>
          <w:rFonts w:ascii="Times New Roman" w:hAnsi="Times New Roman" w:cs="Times New Roman"/>
          <w:sz w:val="28"/>
          <w:szCs w:val="28"/>
        </w:rPr>
        <w:t>Резервы и экономическое обоснование увеличения выручки от реализации товаров.</w:t>
      </w:r>
      <w:r w:rsidR="009D5289" w:rsidRPr="00E42573">
        <w:rPr>
          <w:rFonts w:ascii="Times New Roman" w:hAnsi="Times New Roman" w:cs="Times New Roman"/>
          <w:sz w:val="28"/>
          <w:szCs w:val="28"/>
        </w:rPr>
        <w:tab/>
      </w:r>
    </w:p>
    <w:p w:rsidR="009D5289" w:rsidRPr="00E42573" w:rsidRDefault="009D5289" w:rsidP="008B043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42573">
        <w:rPr>
          <w:rFonts w:ascii="Times New Roman" w:hAnsi="Times New Roman" w:cs="Times New Roman"/>
          <w:sz w:val="28"/>
          <w:szCs w:val="28"/>
        </w:rPr>
        <w:t>Понятие производственной программы организации, структура, назна</w:t>
      </w:r>
      <w:r w:rsidRPr="00E42573">
        <w:rPr>
          <w:rFonts w:ascii="Times New Roman" w:hAnsi="Times New Roman" w:cs="Times New Roman"/>
          <w:sz w:val="28"/>
          <w:szCs w:val="28"/>
        </w:rPr>
        <w:softHyphen/>
        <w:t>че</w:t>
      </w:r>
      <w:r w:rsidRPr="00E42573">
        <w:rPr>
          <w:rFonts w:ascii="Times New Roman" w:hAnsi="Times New Roman" w:cs="Times New Roman"/>
          <w:sz w:val="28"/>
          <w:szCs w:val="28"/>
        </w:rPr>
        <w:softHyphen/>
        <w:t>ние. Показатели и измерители производственной программы. Номенкла</w:t>
      </w:r>
      <w:r w:rsidRPr="00E42573">
        <w:rPr>
          <w:rFonts w:ascii="Times New Roman" w:hAnsi="Times New Roman" w:cs="Times New Roman"/>
          <w:sz w:val="28"/>
          <w:szCs w:val="28"/>
        </w:rPr>
        <w:softHyphen/>
        <w:t xml:space="preserve">тура и ассортимент продукции. Планирование производственной программы организации. Этапы разработки производственной программы. Производственная мощность организации и методика ее расчета.  </w:t>
      </w:r>
      <w:r w:rsidRPr="00E42573">
        <w:rPr>
          <w:rFonts w:ascii="Times New Roman" w:hAnsi="Times New Roman" w:cs="Times New Roman"/>
          <w:spacing w:val="-6"/>
          <w:sz w:val="28"/>
          <w:szCs w:val="28"/>
        </w:rPr>
        <w:t>Показатели использования производственной мощности. Обоснование про</w:t>
      </w:r>
      <w:r w:rsidRPr="00E42573">
        <w:rPr>
          <w:rFonts w:ascii="Times New Roman" w:hAnsi="Times New Roman" w:cs="Times New Roman"/>
          <w:spacing w:val="-6"/>
          <w:sz w:val="28"/>
          <w:szCs w:val="28"/>
        </w:rPr>
        <w:softHyphen/>
        <w:t>изводственной программы действующими производственными мощностями.</w:t>
      </w:r>
    </w:p>
    <w:p w:rsidR="009D5289" w:rsidRPr="00E42573" w:rsidRDefault="009D5289" w:rsidP="008B04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289" w:rsidRPr="00E42573" w:rsidRDefault="009D5289" w:rsidP="00125F31">
      <w:pPr>
        <w:pStyle w:val="a9"/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E42573">
        <w:rPr>
          <w:rFonts w:ascii="Times New Roman" w:hAnsi="Times New Roman"/>
          <w:sz w:val="28"/>
          <w:szCs w:val="28"/>
        </w:rPr>
        <w:t>Ресурсное обеспечение организа</w:t>
      </w:r>
      <w:r w:rsidRPr="00E42573">
        <w:rPr>
          <w:rFonts w:ascii="Times New Roman" w:hAnsi="Times New Roman"/>
          <w:sz w:val="28"/>
          <w:szCs w:val="28"/>
        </w:rPr>
        <w:softHyphen/>
        <w:t>ции</w:t>
      </w:r>
    </w:p>
    <w:p w:rsidR="005D45B9" w:rsidRPr="00E42573" w:rsidRDefault="005D45B9" w:rsidP="008B0434">
      <w:pPr>
        <w:pStyle w:val="2"/>
        <w:ind w:firstLine="720"/>
        <w:jc w:val="both"/>
        <w:rPr>
          <w:b w:val="0"/>
          <w:sz w:val="28"/>
          <w:szCs w:val="28"/>
        </w:rPr>
      </w:pPr>
      <w:r w:rsidRPr="00E42573">
        <w:rPr>
          <w:b w:val="0"/>
          <w:sz w:val="28"/>
          <w:szCs w:val="28"/>
        </w:rPr>
        <w:t>Ресурсы организации, понятие, виды, состав, экономическое значение в деятельности организации. Экономический потенциал организации.</w:t>
      </w:r>
    </w:p>
    <w:p w:rsidR="009D5289" w:rsidRPr="00E42573" w:rsidRDefault="009D5289" w:rsidP="008B0434">
      <w:pPr>
        <w:pStyle w:val="2"/>
        <w:ind w:firstLine="720"/>
        <w:jc w:val="both"/>
        <w:rPr>
          <w:b w:val="0"/>
          <w:sz w:val="28"/>
          <w:szCs w:val="28"/>
        </w:rPr>
      </w:pPr>
      <w:r w:rsidRPr="00E42573">
        <w:rPr>
          <w:b w:val="0"/>
          <w:sz w:val="28"/>
          <w:szCs w:val="28"/>
        </w:rPr>
        <w:t>Сущность, состав и структура основных средств организации. Виды стоимост</w:t>
      </w:r>
      <w:r w:rsidRPr="00E42573">
        <w:rPr>
          <w:b w:val="0"/>
          <w:sz w:val="28"/>
          <w:szCs w:val="28"/>
        </w:rPr>
        <w:softHyphen/>
        <w:t>ной оценки основных средств. Амортизация основных средств: сущность и назначение.</w:t>
      </w:r>
      <w:r w:rsidRPr="00E42573">
        <w:rPr>
          <w:sz w:val="28"/>
          <w:szCs w:val="28"/>
        </w:rPr>
        <w:t xml:space="preserve"> </w:t>
      </w:r>
      <w:r w:rsidR="006E3811" w:rsidRPr="00E42573">
        <w:rPr>
          <w:b w:val="0"/>
          <w:sz w:val="28"/>
          <w:szCs w:val="28"/>
        </w:rPr>
        <w:t>Обновление основных средств организации. Инвестиционная политика.</w:t>
      </w:r>
      <w:r w:rsidR="00567386" w:rsidRPr="00E42573">
        <w:rPr>
          <w:b w:val="0"/>
          <w:sz w:val="28"/>
          <w:szCs w:val="28"/>
        </w:rPr>
        <w:t xml:space="preserve"> </w:t>
      </w:r>
      <w:r w:rsidR="00B72468" w:rsidRPr="00E42573">
        <w:rPr>
          <w:b w:val="0"/>
          <w:sz w:val="28"/>
          <w:szCs w:val="28"/>
        </w:rPr>
        <w:t xml:space="preserve">Анализ </w:t>
      </w:r>
      <w:r w:rsidRPr="00E42573">
        <w:rPr>
          <w:b w:val="0"/>
          <w:sz w:val="28"/>
          <w:szCs w:val="28"/>
        </w:rPr>
        <w:t>состояния и эффективности исполь</w:t>
      </w:r>
      <w:r w:rsidRPr="00E42573">
        <w:rPr>
          <w:b w:val="0"/>
          <w:sz w:val="28"/>
          <w:szCs w:val="28"/>
        </w:rPr>
        <w:softHyphen/>
        <w:t>зо</w:t>
      </w:r>
      <w:r w:rsidRPr="00E42573">
        <w:rPr>
          <w:b w:val="0"/>
          <w:sz w:val="28"/>
          <w:szCs w:val="28"/>
        </w:rPr>
        <w:softHyphen/>
        <w:t xml:space="preserve">вания основных средств.  </w:t>
      </w:r>
      <w:r w:rsidR="00B72468" w:rsidRPr="00E42573">
        <w:rPr>
          <w:b w:val="0"/>
          <w:sz w:val="28"/>
          <w:szCs w:val="28"/>
        </w:rPr>
        <w:t>Проблемы обновления основных средств. Направления повышения эффективности их использования</w:t>
      </w:r>
      <w:r w:rsidR="00567386" w:rsidRPr="00E42573">
        <w:rPr>
          <w:b w:val="0"/>
          <w:sz w:val="28"/>
          <w:szCs w:val="28"/>
        </w:rPr>
        <w:t>.</w:t>
      </w:r>
    </w:p>
    <w:p w:rsidR="009D5289" w:rsidRPr="00E42573" w:rsidRDefault="009D5289" w:rsidP="008B043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2573">
        <w:rPr>
          <w:rFonts w:ascii="Times New Roman" w:hAnsi="Times New Roman" w:cs="Times New Roman"/>
          <w:sz w:val="28"/>
          <w:szCs w:val="28"/>
        </w:rPr>
        <w:t xml:space="preserve">Сущность, состав и структура оборотных средств.  </w:t>
      </w:r>
      <w:r w:rsidRPr="00E42573">
        <w:rPr>
          <w:rFonts w:ascii="Times New Roman" w:hAnsi="Times New Roman" w:cs="Times New Roman"/>
          <w:spacing w:val="-6"/>
          <w:sz w:val="28"/>
          <w:szCs w:val="28"/>
        </w:rPr>
        <w:t xml:space="preserve">Источники формирования оборотных средств и их экономическая оценка.   </w:t>
      </w:r>
      <w:r w:rsidRPr="00E42573">
        <w:rPr>
          <w:rFonts w:ascii="Times New Roman" w:hAnsi="Times New Roman" w:cs="Times New Roman"/>
          <w:sz w:val="28"/>
          <w:szCs w:val="28"/>
        </w:rPr>
        <w:t xml:space="preserve">Показатели и </w:t>
      </w:r>
      <w:r w:rsidRPr="00E42573">
        <w:rPr>
          <w:rFonts w:ascii="Times New Roman" w:hAnsi="Times New Roman" w:cs="Times New Roman"/>
          <w:sz w:val="28"/>
          <w:szCs w:val="28"/>
        </w:rPr>
        <w:lastRenderedPageBreak/>
        <w:t>методика ана</w:t>
      </w:r>
      <w:r w:rsidR="000A6A07">
        <w:rPr>
          <w:rFonts w:ascii="Times New Roman" w:hAnsi="Times New Roman" w:cs="Times New Roman"/>
          <w:sz w:val="28"/>
          <w:szCs w:val="28"/>
        </w:rPr>
        <w:t xml:space="preserve">лиза состояния и эффективности </w:t>
      </w:r>
      <w:r w:rsidRPr="00E42573">
        <w:rPr>
          <w:rFonts w:ascii="Times New Roman" w:hAnsi="Times New Roman" w:cs="Times New Roman"/>
          <w:sz w:val="28"/>
          <w:szCs w:val="28"/>
        </w:rPr>
        <w:t>использова</w:t>
      </w:r>
      <w:r w:rsidRPr="00E42573">
        <w:rPr>
          <w:rFonts w:ascii="Times New Roman" w:hAnsi="Times New Roman" w:cs="Times New Roman"/>
          <w:sz w:val="28"/>
          <w:szCs w:val="28"/>
        </w:rPr>
        <w:softHyphen/>
        <w:t xml:space="preserve">ния оборотных средств. </w:t>
      </w:r>
      <w:r w:rsidR="00B72468" w:rsidRPr="00E42573">
        <w:rPr>
          <w:rFonts w:ascii="Times New Roman" w:hAnsi="Times New Roman" w:cs="Times New Roman"/>
          <w:sz w:val="28"/>
          <w:szCs w:val="28"/>
        </w:rPr>
        <w:t>Направления ускорения оборачиваемости средств.</w:t>
      </w:r>
    </w:p>
    <w:p w:rsidR="009D5289" w:rsidRPr="00E42573" w:rsidRDefault="009D5289" w:rsidP="008B0434">
      <w:pPr>
        <w:shd w:val="clear" w:color="auto" w:fill="FFFFFF"/>
        <w:spacing w:after="0" w:line="240" w:lineRule="auto"/>
        <w:ind w:firstLine="665"/>
        <w:jc w:val="both"/>
        <w:rPr>
          <w:rFonts w:ascii="Times New Roman" w:hAnsi="Times New Roman" w:cs="Times New Roman"/>
          <w:sz w:val="28"/>
          <w:szCs w:val="28"/>
        </w:rPr>
      </w:pPr>
      <w:r w:rsidRPr="00E42573">
        <w:rPr>
          <w:rFonts w:ascii="Times New Roman" w:hAnsi="Times New Roman" w:cs="Times New Roman"/>
          <w:sz w:val="28"/>
          <w:szCs w:val="28"/>
        </w:rPr>
        <w:t xml:space="preserve">Понятие, состав трудовых ресурсов организации. Производительность и эффективность труда. Заработная плата как основная форма материального стимулирования труда, принципы ее организации. Порядок определения оклада. Формы и системы заработной платы. </w:t>
      </w:r>
      <w:r w:rsidR="005D45B9" w:rsidRPr="00E42573">
        <w:rPr>
          <w:rFonts w:ascii="Times New Roman" w:hAnsi="Times New Roman" w:cs="Times New Roman"/>
          <w:sz w:val="28"/>
          <w:szCs w:val="28"/>
        </w:rPr>
        <w:t xml:space="preserve">Гибкие системы оплаты труда и возможность их применения в организациях. </w:t>
      </w:r>
      <w:r w:rsidRPr="00E42573">
        <w:rPr>
          <w:rFonts w:ascii="Times New Roman" w:hAnsi="Times New Roman" w:cs="Times New Roman"/>
          <w:sz w:val="28"/>
          <w:szCs w:val="28"/>
        </w:rPr>
        <w:t>Состав фонда заработной платы. Виды выплат, включаемых в фонд зара</w:t>
      </w:r>
      <w:r w:rsidRPr="00E42573">
        <w:rPr>
          <w:rFonts w:ascii="Times New Roman" w:hAnsi="Times New Roman" w:cs="Times New Roman"/>
          <w:sz w:val="28"/>
          <w:szCs w:val="28"/>
        </w:rPr>
        <w:softHyphen/>
        <w:t>ботной платы. Анализ показателей по труду и заработной плате. План по труду и заработной плате, его содержание и исходные данные для разработки.</w:t>
      </w:r>
    </w:p>
    <w:p w:rsidR="005D45B9" w:rsidRPr="00E42573" w:rsidRDefault="005D45B9" w:rsidP="008B0434">
      <w:pPr>
        <w:shd w:val="clear" w:color="auto" w:fill="FFFFFF"/>
        <w:spacing w:after="0" w:line="240" w:lineRule="auto"/>
        <w:ind w:firstLine="665"/>
        <w:jc w:val="both"/>
        <w:rPr>
          <w:rFonts w:ascii="Times New Roman" w:hAnsi="Times New Roman" w:cs="Times New Roman"/>
          <w:sz w:val="28"/>
          <w:szCs w:val="28"/>
        </w:rPr>
      </w:pPr>
    </w:p>
    <w:p w:rsidR="005D45B9" w:rsidRPr="00E42573" w:rsidRDefault="00125F31" w:rsidP="00125F3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D45B9" w:rsidRPr="00E42573">
        <w:rPr>
          <w:rFonts w:ascii="Times New Roman" w:hAnsi="Times New Roman" w:cs="Times New Roman"/>
          <w:sz w:val="28"/>
          <w:szCs w:val="28"/>
        </w:rPr>
        <w:t xml:space="preserve"> Инвестиционная и инновационная деятельность организации</w:t>
      </w:r>
    </w:p>
    <w:p w:rsidR="009D5289" w:rsidRPr="00E42573" w:rsidRDefault="009D5289" w:rsidP="00125F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73">
        <w:rPr>
          <w:rFonts w:ascii="Times New Roman" w:hAnsi="Times New Roman" w:cs="Times New Roman"/>
          <w:sz w:val="28"/>
          <w:szCs w:val="28"/>
        </w:rPr>
        <w:t>Понятие инвестиций, их виды. Классификация. Объекты и субъекты ин</w:t>
      </w:r>
      <w:r w:rsidRPr="00E42573">
        <w:rPr>
          <w:rFonts w:ascii="Times New Roman" w:hAnsi="Times New Roman" w:cs="Times New Roman"/>
          <w:sz w:val="28"/>
          <w:szCs w:val="28"/>
        </w:rPr>
        <w:softHyphen/>
        <w:t xml:space="preserve">вестиций. </w:t>
      </w:r>
      <w:r w:rsidRPr="00E42573">
        <w:rPr>
          <w:rFonts w:ascii="Times New Roman" w:hAnsi="Times New Roman" w:cs="Times New Roman"/>
          <w:spacing w:val="-6"/>
          <w:sz w:val="28"/>
          <w:szCs w:val="28"/>
        </w:rPr>
        <w:t>Цель и источники инвестирования. Инвестиционная политика организа</w:t>
      </w:r>
      <w:r w:rsidRPr="00E42573">
        <w:rPr>
          <w:rFonts w:ascii="Times New Roman" w:hAnsi="Times New Roman" w:cs="Times New Roman"/>
          <w:spacing w:val="-6"/>
          <w:sz w:val="28"/>
          <w:szCs w:val="28"/>
        </w:rPr>
        <w:softHyphen/>
        <w:t xml:space="preserve">ции. </w:t>
      </w:r>
      <w:r w:rsidRPr="00E42573">
        <w:rPr>
          <w:rFonts w:ascii="Times New Roman" w:hAnsi="Times New Roman" w:cs="Times New Roman"/>
          <w:sz w:val="28"/>
          <w:szCs w:val="28"/>
        </w:rPr>
        <w:t>Методы оценки эф</w:t>
      </w:r>
      <w:r w:rsidRPr="00E42573">
        <w:rPr>
          <w:rFonts w:ascii="Times New Roman" w:hAnsi="Times New Roman" w:cs="Times New Roman"/>
          <w:sz w:val="28"/>
          <w:szCs w:val="28"/>
        </w:rPr>
        <w:softHyphen/>
        <w:t>фективности реализации инвестиций. Инвестиционные проекты: понятие, виды.</w:t>
      </w:r>
      <w:r w:rsidR="005D45B9" w:rsidRPr="00E42573">
        <w:rPr>
          <w:rFonts w:ascii="Times New Roman" w:hAnsi="Times New Roman" w:cs="Times New Roman"/>
          <w:sz w:val="28"/>
          <w:szCs w:val="28"/>
        </w:rPr>
        <w:t xml:space="preserve"> Обоснование целесообразности и выбор наиболее эффективного варианта инвестирования. Оценка эффективности инвестиционного проекта с учетом фактора времени: методы, показатели. Практика обоснования инвестиционных проектов. Метод расчета чистой дисконтированной стоимости: сущность, назначение, область применения.</w:t>
      </w:r>
    </w:p>
    <w:p w:rsidR="009D5289" w:rsidRPr="00E42573" w:rsidRDefault="009D5289" w:rsidP="008B0434">
      <w:pPr>
        <w:shd w:val="clear" w:color="auto" w:fill="FFFFFF"/>
        <w:spacing w:after="0" w:line="240" w:lineRule="auto"/>
        <w:ind w:firstLine="665"/>
        <w:jc w:val="both"/>
        <w:rPr>
          <w:rFonts w:ascii="Times New Roman" w:hAnsi="Times New Roman" w:cs="Times New Roman"/>
          <w:sz w:val="28"/>
          <w:szCs w:val="28"/>
        </w:rPr>
      </w:pPr>
      <w:r w:rsidRPr="00E42573">
        <w:rPr>
          <w:rFonts w:ascii="Times New Roman" w:hAnsi="Times New Roman" w:cs="Times New Roman"/>
          <w:sz w:val="28"/>
          <w:szCs w:val="28"/>
        </w:rPr>
        <w:t>Инновации: понятие, виды. Инновационная деятельность характери</w:t>
      </w:r>
      <w:r w:rsidRPr="00E42573">
        <w:rPr>
          <w:rFonts w:ascii="Times New Roman" w:hAnsi="Times New Roman" w:cs="Times New Roman"/>
          <w:sz w:val="28"/>
          <w:szCs w:val="28"/>
        </w:rPr>
        <w:softHyphen/>
        <w:t>стика инновационного процесса, содержание его этапов. Инновационные проекты: обоснование, методы и критерии отбора наи</w:t>
      </w:r>
      <w:r w:rsidRPr="00E42573">
        <w:rPr>
          <w:rFonts w:ascii="Times New Roman" w:hAnsi="Times New Roman" w:cs="Times New Roman"/>
          <w:sz w:val="28"/>
          <w:szCs w:val="28"/>
        </w:rPr>
        <w:softHyphen/>
        <w:t>бо</w:t>
      </w:r>
      <w:r w:rsidRPr="00E42573">
        <w:rPr>
          <w:rFonts w:ascii="Times New Roman" w:hAnsi="Times New Roman" w:cs="Times New Roman"/>
          <w:sz w:val="28"/>
          <w:szCs w:val="28"/>
        </w:rPr>
        <w:softHyphen/>
        <w:t>лее эффективных. Формирование инновационной стратегии организации.</w:t>
      </w:r>
    </w:p>
    <w:p w:rsidR="009D5289" w:rsidRPr="00E42573" w:rsidRDefault="009D5289" w:rsidP="008B0434">
      <w:pPr>
        <w:shd w:val="clear" w:color="auto" w:fill="FFFFFF"/>
        <w:spacing w:after="0" w:line="240" w:lineRule="auto"/>
        <w:ind w:firstLine="665"/>
        <w:jc w:val="both"/>
        <w:rPr>
          <w:rFonts w:ascii="Times New Roman" w:hAnsi="Times New Roman" w:cs="Times New Roman"/>
          <w:sz w:val="28"/>
          <w:szCs w:val="28"/>
        </w:rPr>
      </w:pPr>
    </w:p>
    <w:p w:rsidR="009D5289" w:rsidRPr="00125F31" w:rsidRDefault="009D5289" w:rsidP="00125F31">
      <w:pPr>
        <w:pStyle w:val="a9"/>
        <w:numPr>
          <w:ilvl w:val="0"/>
          <w:numId w:val="24"/>
        </w:numPr>
        <w:shd w:val="clear" w:color="auto" w:fill="FFFFFF"/>
        <w:tabs>
          <w:tab w:val="left" w:pos="851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25F31">
        <w:rPr>
          <w:rFonts w:ascii="Times New Roman" w:hAnsi="Times New Roman"/>
          <w:sz w:val="28"/>
          <w:szCs w:val="28"/>
        </w:rPr>
        <w:t>Результаты деятельности организаций</w:t>
      </w:r>
    </w:p>
    <w:p w:rsidR="009D5289" w:rsidRPr="00E42573" w:rsidRDefault="009D5289" w:rsidP="008B0434">
      <w:pPr>
        <w:pStyle w:val="a3"/>
        <w:ind w:firstLine="567"/>
        <w:jc w:val="both"/>
        <w:rPr>
          <w:szCs w:val="28"/>
        </w:rPr>
      </w:pPr>
      <w:r w:rsidRPr="00E42573">
        <w:rPr>
          <w:szCs w:val="28"/>
        </w:rPr>
        <w:t>Экономическая сущность понятий «затраты», «расходы». Состав расходов. Расходы по видам деятельности</w:t>
      </w:r>
      <w:r w:rsidR="00B576BD" w:rsidRPr="00E42573">
        <w:rPr>
          <w:szCs w:val="28"/>
        </w:rPr>
        <w:t xml:space="preserve">. </w:t>
      </w:r>
      <w:r w:rsidRPr="00E42573">
        <w:rPr>
          <w:szCs w:val="28"/>
        </w:rPr>
        <w:t xml:space="preserve">Анализ расходов деятельности организации. </w:t>
      </w:r>
      <w:r w:rsidR="00B576BD" w:rsidRPr="00E42573">
        <w:rPr>
          <w:szCs w:val="28"/>
        </w:rPr>
        <w:t xml:space="preserve">Постоянные и переменные расходы организации (предприятия), их характеристика и практическое значение в деятельности организации. Элементы затрат: характеристика и экономическая оценка. Режим экономии и пути оптимизации расходов организации. Проблемы оптимизации расходов организации. </w:t>
      </w:r>
      <w:r w:rsidRPr="00E42573">
        <w:rPr>
          <w:szCs w:val="28"/>
        </w:rPr>
        <w:t>Прогнозирование и планирование расходов организации. По</w:t>
      </w:r>
      <w:r w:rsidRPr="00E42573">
        <w:rPr>
          <w:szCs w:val="28"/>
        </w:rPr>
        <w:softHyphen/>
        <w:t>ря</w:t>
      </w:r>
      <w:r w:rsidRPr="00E42573">
        <w:rPr>
          <w:szCs w:val="28"/>
        </w:rPr>
        <w:softHyphen/>
        <w:t>док разработки плана расходов по общему объему и структуре.  Системы управления затратами и расходами.</w:t>
      </w:r>
    </w:p>
    <w:p w:rsidR="009D5289" w:rsidRPr="00E42573" w:rsidRDefault="009D5289" w:rsidP="008B043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2573">
        <w:rPr>
          <w:rFonts w:ascii="Times New Roman" w:hAnsi="Times New Roman" w:cs="Times New Roman"/>
          <w:sz w:val="28"/>
          <w:szCs w:val="28"/>
        </w:rPr>
        <w:t>Себестоимость продукции: сущность, классификация, показатели. Разра</w:t>
      </w:r>
      <w:r w:rsidRPr="00E42573">
        <w:rPr>
          <w:rFonts w:ascii="Times New Roman" w:hAnsi="Times New Roman" w:cs="Times New Roman"/>
          <w:sz w:val="28"/>
          <w:szCs w:val="28"/>
        </w:rPr>
        <w:softHyphen/>
        <w:t>ботка плановой кальку</w:t>
      </w:r>
      <w:r w:rsidRPr="00E42573">
        <w:rPr>
          <w:rFonts w:ascii="Times New Roman" w:hAnsi="Times New Roman" w:cs="Times New Roman"/>
          <w:sz w:val="28"/>
          <w:szCs w:val="28"/>
        </w:rPr>
        <w:softHyphen/>
        <w:t>ляции себестоимости. Планирование себестоимости.</w:t>
      </w:r>
      <w:r w:rsidR="00B576BD" w:rsidRPr="00E42573">
        <w:rPr>
          <w:rFonts w:ascii="Times New Roman" w:hAnsi="Times New Roman" w:cs="Times New Roman"/>
          <w:sz w:val="28"/>
          <w:szCs w:val="28"/>
        </w:rPr>
        <w:t xml:space="preserve"> Направления и экономическое обоснование оптимизации себестоимости продукции.</w:t>
      </w:r>
    </w:p>
    <w:p w:rsidR="006217F2" w:rsidRPr="00E42573" w:rsidRDefault="009D5289" w:rsidP="008B0434">
      <w:pPr>
        <w:tabs>
          <w:tab w:val="left" w:pos="0"/>
          <w:tab w:val="left" w:pos="284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2573">
        <w:rPr>
          <w:rFonts w:ascii="Times New Roman" w:hAnsi="Times New Roman"/>
          <w:sz w:val="28"/>
          <w:szCs w:val="28"/>
        </w:rPr>
        <w:t>Доходы как экономическая кате</w:t>
      </w:r>
      <w:r w:rsidR="000A6A07">
        <w:rPr>
          <w:rFonts w:ascii="Times New Roman" w:hAnsi="Times New Roman"/>
          <w:sz w:val="28"/>
          <w:szCs w:val="28"/>
        </w:rPr>
        <w:t xml:space="preserve">гория. Виды доходов. Источники </w:t>
      </w:r>
      <w:r w:rsidRPr="00E42573">
        <w:rPr>
          <w:rFonts w:ascii="Times New Roman" w:hAnsi="Times New Roman"/>
          <w:sz w:val="28"/>
          <w:szCs w:val="28"/>
        </w:rPr>
        <w:t>формирования доходов от реализации товаров. Цель, задачи, источники информации, последовательность анализа до</w:t>
      </w:r>
      <w:r w:rsidRPr="00E42573">
        <w:rPr>
          <w:rFonts w:ascii="Times New Roman" w:hAnsi="Times New Roman"/>
          <w:sz w:val="28"/>
          <w:szCs w:val="28"/>
        </w:rPr>
        <w:softHyphen/>
        <w:t>хо</w:t>
      </w:r>
      <w:r w:rsidRPr="00E42573">
        <w:rPr>
          <w:rFonts w:ascii="Times New Roman" w:hAnsi="Times New Roman"/>
          <w:sz w:val="28"/>
          <w:szCs w:val="28"/>
        </w:rPr>
        <w:softHyphen/>
        <w:t>дов в торговле. Планирование доходов в торговле. Ценовая и ассортиментная политика – основные составляющие ком</w:t>
      </w:r>
      <w:r w:rsidRPr="00E42573">
        <w:rPr>
          <w:rFonts w:ascii="Times New Roman" w:hAnsi="Times New Roman"/>
          <w:sz w:val="28"/>
          <w:szCs w:val="28"/>
        </w:rPr>
        <w:softHyphen/>
        <w:t xml:space="preserve">плекса мероприятий по совершенствованию системы </w:t>
      </w:r>
      <w:r w:rsidRPr="00E42573">
        <w:rPr>
          <w:rFonts w:ascii="Times New Roman" w:hAnsi="Times New Roman"/>
          <w:sz w:val="28"/>
          <w:szCs w:val="28"/>
        </w:rPr>
        <w:lastRenderedPageBreak/>
        <w:t>управления доходами.</w:t>
      </w:r>
      <w:r w:rsidR="006217F2" w:rsidRPr="00E42573">
        <w:rPr>
          <w:rFonts w:ascii="Times New Roman" w:hAnsi="Times New Roman"/>
          <w:sz w:val="28"/>
          <w:szCs w:val="28"/>
        </w:rPr>
        <w:t xml:space="preserve"> Стратегии ценообразования, роль и место ценового стимулирования в продвижении товаров и услуг.</w:t>
      </w:r>
    </w:p>
    <w:p w:rsidR="009D5289" w:rsidRPr="00E42573" w:rsidRDefault="009D5289" w:rsidP="008B0434">
      <w:pPr>
        <w:pStyle w:val="a5"/>
        <w:ind w:left="0" w:firstLine="567"/>
        <w:jc w:val="both"/>
        <w:rPr>
          <w:sz w:val="28"/>
          <w:szCs w:val="28"/>
        </w:rPr>
      </w:pPr>
      <w:r w:rsidRPr="00E42573">
        <w:rPr>
          <w:sz w:val="28"/>
          <w:szCs w:val="28"/>
        </w:rPr>
        <w:t>Прибыль как экономическая категория и экономический показатель деятельности организации. Виды при</w:t>
      </w:r>
      <w:r w:rsidRPr="00E42573">
        <w:rPr>
          <w:sz w:val="28"/>
          <w:szCs w:val="28"/>
        </w:rPr>
        <w:softHyphen/>
        <w:t>были, методика их исчисления. Источники образо</w:t>
      </w:r>
      <w:r w:rsidRPr="00E42573">
        <w:rPr>
          <w:sz w:val="28"/>
          <w:szCs w:val="28"/>
        </w:rPr>
        <w:softHyphen/>
        <w:t>вания прибыли от реализации товаров.  Рентабельность – сущность, значение. Показатели рентабельности, ме</w:t>
      </w:r>
      <w:r w:rsidRPr="00E42573">
        <w:rPr>
          <w:sz w:val="28"/>
          <w:szCs w:val="28"/>
        </w:rPr>
        <w:softHyphen/>
        <w:t>то</w:t>
      </w:r>
      <w:r w:rsidRPr="00E42573">
        <w:rPr>
          <w:sz w:val="28"/>
          <w:szCs w:val="28"/>
        </w:rPr>
        <w:softHyphen/>
        <w:t xml:space="preserve">дика их определения. Анализ прибыли и рентабельности. </w:t>
      </w:r>
      <w:r w:rsidR="00B576BD" w:rsidRPr="00E42573">
        <w:rPr>
          <w:sz w:val="28"/>
          <w:szCs w:val="28"/>
        </w:rPr>
        <w:t xml:space="preserve">Оценка резервов повышения прибыли. Пути увеличения прибыли организации (предприятия) за счет различных источников. Финансовые результаты деятельности организации. Обоснование направлений повышения прибыльности деятельности организации. </w:t>
      </w:r>
      <w:r w:rsidRPr="00E42573">
        <w:rPr>
          <w:sz w:val="28"/>
          <w:szCs w:val="28"/>
        </w:rPr>
        <w:t>Планирование прибыли.</w:t>
      </w:r>
    </w:p>
    <w:p w:rsidR="009D5289" w:rsidRPr="00E42573" w:rsidRDefault="009D5289" w:rsidP="008B043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D5289" w:rsidRPr="00E42573" w:rsidRDefault="009D5289" w:rsidP="00125F31">
      <w:pPr>
        <w:pStyle w:val="a9"/>
        <w:numPr>
          <w:ilvl w:val="0"/>
          <w:numId w:val="24"/>
        </w:numPr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E42573">
        <w:rPr>
          <w:rFonts w:ascii="Times New Roman" w:hAnsi="Times New Roman"/>
          <w:sz w:val="28"/>
          <w:szCs w:val="28"/>
        </w:rPr>
        <w:t>Эффективность и конкурентоспособность организации</w:t>
      </w:r>
    </w:p>
    <w:p w:rsidR="009D5289" w:rsidRPr="00E42573" w:rsidRDefault="009D5289" w:rsidP="008B043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2573">
        <w:rPr>
          <w:rFonts w:ascii="Times New Roman" w:hAnsi="Times New Roman" w:cs="Times New Roman"/>
          <w:sz w:val="28"/>
          <w:szCs w:val="28"/>
        </w:rPr>
        <w:t>Сущность эффективности как экономической категории. Экономиче</w:t>
      </w:r>
      <w:r w:rsidRPr="00E42573">
        <w:rPr>
          <w:rFonts w:ascii="Times New Roman" w:hAnsi="Times New Roman" w:cs="Times New Roman"/>
          <w:sz w:val="28"/>
          <w:szCs w:val="28"/>
        </w:rPr>
        <w:softHyphen/>
        <w:t>ская и социальная эффективность деятельности организации. Классификация ресурсов и затрат при оценке экономической эффектив</w:t>
      </w:r>
      <w:r w:rsidRPr="00E42573">
        <w:rPr>
          <w:rFonts w:ascii="Times New Roman" w:hAnsi="Times New Roman" w:cs="Times New Roman"/>
          <w:sz w:val="28"/>
          <w:szCs w:val="28"/>
        </w:rPr>
        <w:softHyphen/>
        <w:t>ности деятельности организации. Ресурсный и затратный методы расчета показателей экономической эф</w:t>
      </w:r>
      <w:r w:rsidRPr="00E42573">
        <w:rPr>
          <w:rFonts w:ascii="Times New Roman" w:hAnsi="Times New Roman" w:cs="Times New Roman"/>
          <w:sz w:val="28"/>
          <w:szCs w:val="28"/>
        </w:rPr>
        <w:softHyphen/>
        <w:t>фективности.</w:t>
      </w:r>
    </w:p>
    <w:p w:rsidR="009D5289" w:rsidRPr="00E42573" w:rsidRDefault="009D5289" w:rsidP="008B043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2573">
        <w:rPr>
          <w:rFonts w:ascii="Times New Roman" w:hAnsi="Times New Roman" w:cs="Times New Roman"/>
          <w:sz w:val="28"/>
          <w:szCs w:val="28"/>
        </w:rPr>
        <w:t xml:space="preserve">Интенсификация как фактор повышения эффективности. </w:t>
      </w:r>
    </w:p>
    <w:p w:rsidR="009D5289" w:rsidRPr="00E42573" w:rsidRDefault="009D5289" w:rsidP="008B043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2573">
        <w:rPr>
          <w:rFonts w:ascii="Times New Roman" w:hAnsi="Times New Roman" w:cs="Times New Roman"/>
          <w:spacing w:val="-4"/>
          <w:sz w:val="28"/>
          <w:szCs w:val="28"/>
        </w:rPr>
        <w:t>Понятие конкурентоспособности организации, ее составляющие. Конку</w:t>
      </w:r>
      <w:r w:rsidRPr="00E42573">
        <w:rPr>
          <w:rFonts w:ascii="Times New Roman" w:hAnsi="Times New Roman" w:cs="Times New Roman"/>
          <w:spacing w:val="-4"/>
          <w:sz w:val="28"/>
          <w:szCs w:val="28"/>
        </w:rPr>
        <w:softHyphen/>
        <w:t>рен</w:t>
      </w:r>
      <w:r w:rsidRPr="00E42573">
        <w:rPr>
          <w:rFonts w:ascii="Times New Roman" w:hAnsi="Times New Roman" w:cs="Times New Roman"/>
          <w:spacing w:val="-4"/>
          <w:sz w:val="28"/>
          <w:szCs w:val="28"/>
        </w:rPr>
        <w:softHyphen/>
        <w:t xml:space="preserve">тоспособность товаров, как фактор конкурентоспособности организации. </w:t>
      </w:r>
      <w:r w:rsidRPr="00E42573">
        <w:rPr>
          <w:rFonts w:ascii="Times New Roman" w:hAnsi="Times New Roman" w:cs="Times New Roman"/>
          <w:sz w:val="28"/>
          <w:szCs w:val="28"/>
        </w:rPr>
        <w:t>Конкурентные преимущества организации.  Методы оценки конкурентоспособности организации. Направления повышения конкурентоспособности организации.</w:t>
      </w:r>
    </w:p>
    <w:p w:rsidR="009D5289" w:rsidRPr="00E42573" w:rsidRDefault="009D5289" w:rsidP="008B0434">
      <w:pPr>
        <w:pStyle w:val="8"/>
        <w:widowControl w:val="0"/>
        <w:spacing w:before="0" w:after="0"/>
        <w:ind w:firstLine="708"/>
        <w:rPr>
          <w:rFonts w:ascii="Times New Roman" w:hAnsi="Times New Roman"/>
          <w:b/>
          <w:i w:val="0"/>
          <w:sz w:val="28"/>
          <w:szCs w:val="28"/>
        </w:rPr>
      </w:pPr>
    </w:p>
    <w:p w:rsidR="00ED79F2" w:rsidRPr="00E42573" w:rsidRDefault="00ED79F2" w:rsidP="008B043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2573">
        <w:rPr>
          <w:rFonts w:ascii="Times New Roman" w:hAnsi="Times New Roman" w:cs="Times New Roman"/>
          <w:sz w:val="28"/>
          <w:szCs w:val="28"/>
        </w:rPr>
        <w:t>ПРИМЕРНЫЙ ПЕРЕЧЕНЬ ВОПРОСОВ ПО УЧЕБНОЙ ДИСЦИПЛИНЕ</w:t>
      </w:r>
    </w:p>
    <w:p w:rsidR="00ED79F2" w:rsidRPr="00E42573" w:rsidRDefault="00ED79F2" w:rsidP="008B043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2573">
        <w:rPr>
          <w:rFonts w:ascii="Times New Roman" w:hAnsi="Times New Roman" w:cs="Times New Roman"/>
          <w:sz w:val="28"/>
          <w:szCs w:val="28"/>
        </w:rPr>
        <w:t>«ЭКОНОМИКА ОРГАНИЗАЦИИ</w:t>
      </w:r>
      <w:r w:rsidR="00E612EF" w:rsidRPr="00E42573">
        <w:rPr>
          <w:rFonts w:ascii="Times New Roman" w:hAnsi="Times New Roman" w:cs="Times New Roman"/>
          <w:sz w:val="28"/>
          <w:szCs w:val="28"/>
        </w:rPr>
        <w:t xml:space="preserve"> (ПРЕДПРИЯТИЯ)</w:t>
      </w:r>
      <w:r w:rsidRPr="00E42573">
        <w:rPr>
          <w:rFonts w:ascii="Times New Roman" w:hAnsi="Times New Roman" w:cs="Times New Roman"/>
          <w:sz w:val="28"/>
          <w:szCs w:val="28"/>
        </w:rPr>
        <w:t>»</w:t>
      </w:r>
    </w:p>
    <w:p w:rsidR="00ED79F2" w:rsidRPr="00E42573" w:rsidRDefault="00ED79F2" w:rsidP="008B043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2573">
        <w:rPr>
          <w:rFonts w:ascii="Times New Roman" w:hAnsi="Times New Roman" w:cs="Times New Roman"/>
          <w:sz w:val="28"/>
          <w:szCs w:val="28"/>
        </w:rPr>
        <w:t>ДЛЯ ПОДГОТОВКИ К ВСТУПИТЕЛЬНЫМ ИСПЫТАНИЯМ</w:t>
      </w:r>
    </w:p>
    <w:p w:rsidR="007A5A66" w:rsidRPr="00E42573" w:rsidRDefault="007A5A66" w:rsidP="008B043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18C6" w:rsidRPr="00E42573" w:rsidRDefault="006D18C6" w:rsidP="00125F31">
      <w:pPr>
        <w:pStyle w:val="a9"/>
        <w:numPr>
          <w:ilvl w:val="0"/>
          <w:numId w:val="18"/>
        </w:numPr>
        <w:tabs>
          <w:tab w:val="left" w:pos="0"/>
          <w:tab w:val="left" w:pos="142"/>
          <w:tab w:val="left" w:pos="37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2573">
        <w:rPr>
          <w:rFonts w:ascii="Times New Roman" w:hAnsi="Times New Roman"/>
          <w:sz w:val="28"/>
          <w:szCs w:val="28"/>
        </w:rPr>
        <w:t>Трудовые ресурсы организации. Показатели п</w:t>
      </w:r>
      <w:r w:rsidR="00ED5A14" w:rsidRPr="00E42573">
        <w:rPr>
          <w:rFonts w:ascii="Times New Roman" w:hAnsi="Times New Roman"/>
          <w:sz w:val="28"/>
          <w:szCs w:val="28"/>
        </w:rPr>
        <w:t>роизводительност</w:t>
      </w:r>
      <w:r w:rsidRPr="00E42573">
        <w:rPr>
          <w:rFonts w:ascii="Times New Roman" w:hAnsi="Times New Roman"/>
          <w:sz w:val="28"/>
          <w:szCs w:val="28"/>
        </w:rPr>
        <w:t>и</w:t>
      </w:r>
      <w:r w:rsidR="00ED5A14" w:rsidRPr="00E42573">
        <w:rPr>
          <w:rFonts w:ascii="Times New Roman" w:hAnsi="Times New Roman"/>
          <w:sz w:val="28"/>
          <w:szCs w:val="28"/>
        </w:rPr>
        <w:t xml:space="preserve"> и эффективност</w:t>
      </w:r>
      <w:r w:rsidRPr="00E42573">
        <w:rPr>
          <w:rFonts w:ascii="Times New Roman" w:hAnsi="Times New Roman"/>
          <w:sz w:val="28"/>
          <w:szCs w:val="28"/>
        </w:rPr>
        <w:t>и</w:t>
      </w:r>
      <w:r w:rsidR="00ED5A14" w:rsidRPr="00E42573">
        <w:rPr>
          <w:rFonts w:ascii="Times New Roman" w:hAnsi="Times New Roman"/>
          <w:sz w:val="28"/>
          <w:szCs w:val="28"/>
        </w:rPr>
        <w:t xml:space="preserve"> труда работников организации, пути их </w:t>
      </w:r>
      <w:r w:rsidRPr="00E42573">
        <w:rPr>
          <w:rFonts w:ascii="Times New Roman" w:hAnsi="Times New Roman"/>
          <w:sz w:val="28"/>
          <w:szCs w:val="28"/>
        </w:rPr>
        <w:t>улучшения</w:t>
      </w:r>
      <w:r w:rsidR="00ED5A14" w:rsidRPr="00E42573">
        <w:rPr>
          <w:rFonts w:ascii="Times New Roman" w:hAnsi="Times New Roman"/>
          <w:sz w:val="28"/>
          <w:szCs w:val="28"/>
        </w:rPr>
        <w:t xml:space="preserve">. </w:t>
      </w:r>
    </w:p>
    <w:p w:rsidR="00ED5A14" w:rsidRPr="00E42573" w:rsidRDefault="00ED5A14" w:rsidP="00125F31">
      <w:pPr>
        <w:pStyle w:val="a9"/>
        <w:numPr>
          <w:ilvl w:val="0"/>
          <w:numId w:val="18"/>
        </w:numPr>
        <w:tabs>
          <w:tab w:val="left" w:pos="0"/>
          <w:tab w:val="left" w:pos="142"/>
          <w:tab w:val="left" w:pos="37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2573">
        <w:rPr>
          <w:rFonts w:ascii="Times New Roman" w:hAnsi="Times New Roman"/>
          <w:sz w:val="28"/>
          <w:szCs w:val="28"/>
        </w:rPr>
        <w:t>Мотивация труда работников и направления ее усиления.</w:t>
      </w:r>
      <w:r w:rsidR="006D18C6" w:rsidRPr="00E42573">
        <w:rPr>
          <w:rFonts w:ascii="Times New Roman" w:hAnsi="Times New Roman"/>
          <w:sz w:val="28"/>
          <w:szCs w:val="28"/>
        </w:rPr>
        <w:t xml:space="preserve"> Методы повышения действенности стимулирования труда.</w:t>
      </w:r>
    </w:p>
    <w:p w:rsidR="00B17820" w:rsidRPr="00E42573" w:rsidRDefault="00ED5A14" w:rsidP="00125F31">
      <w:pPr>
        <w:pStyle w:val="a9"/>
        <w:numPr>
          <w:ilvl w:val="0"/>
          <w:numId w:val="18"/>
        </w:numPr>
        <w:tabs>
          <w:tab w:val="left" w:pos="0"/>
          <w:tab w:val="left" w:pos="142"/>
          <w:tab w:val="left" w:pos="37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2573">
        <w:rPr>
          <w:rFonts w:ascii="Times New Roman" w:hAnsi="Times New Roman"/>
          <w:sz w:val="28"/>
          <w:szCs w:val="28"/>
        </w:rPr>
        <w:t xml:space="preserve">Основные средства организации, </w:t>
      </w:r>
      <w:r w:rsidR="006D18C6" w:rsidRPr="00E42573">
        <w:rPr>
          <w:rFonts w:ascii="Times New Roman" w:hAnsi="Times New Roman"/>
          <w:sz w:val="28"/>
          <w:szCs w:val="28"/>
        </w:rPr>
        <w:t>состав, экономическое назначение, показатели оценки</w:t>
      </w:r>
      <w:r w:rsidRPr="00E42573">
        <w:rPr>
          <w:rFonts w:ascii="Times New Roman" w:hAnsi="Times New Roman"/>
          <w:sz w:val="28"/>
          <w:szCs w:val="28"/>
        </w:rPr>
        <w:t xml:space="preserve">. </w:t>
      </w:r>
    </w:p>
    <w:p w:rsidR="00A76425" w:rsidRPr="00E42573" w:rsidRDefault="006D18C6" w:rsidP="00125F31">
      <w:pPr>
        <w:pStyle w:val="a9"/>
        <w:numPr>
          <w:ilvl w:val="0"/>
          <w:numId w:val="18"/>
        </w:numPr>
        <w:tabs>
          <w:tab w:val="left" w:pos="0"/>
          <w:tab w:val="left" w:pos="142"/>
          <w:tab w:val="left" w:pos="37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2573">
        <w:rPr>
          <w:rFonts w:ascii="Times New Roman" w:hAnsi="Times New Roman"/>
          <w:sz w:val="28"/>
          <w:szCs w:val="28"/>
        </w:rPr>
        <w:t>В</w:t>
      </w:r>
      <w:r w:rsidR="00ED5A14" w:rsidRPr="00E42573">
        <w:rPr>
          <w:rFonts w:ascii="Times New Roman" w:hAnsi="Times New Roman"/>
          <w:sz w:val="28"/>
          <w:szCs w:val="28"/>
        </w:rPr>
        <w:t>оспроизводств</w:t>
      </w:r>
      <w:r w:rsidR="000A6A07">
        <w:rPr>
          <w:rFonts w:ascii="Times New Roman" w:hAnsi="Times New Roman"/>
          <w:sz w:val="28"/>
          <w:szCs w:val="28"/>
        </w:rPr>
        <w:t xml:space="preserve">о </w:t>
      </w:r>
      <w:r w:rsidRPr="00E42573">
        <w:rPr>
          <w:rFonts w:ascii="Times New Roman" w:hAnsi="Times New Roman"/>
          <w:sz w:val="28"/>
          <w:szCs w:val="28"/>
        </w:rPr>
        <w:t xml:space="preserve">основных средств, формы. </w:t>
      </w:r>
    </w:p>
    <w:p w:rsidR="00ED5A14" w:rsidRPr="00E42573" w:rsidRDefault="006D18C6" w:rsidP="00125F31">
      <w:pPr>
        <w:pStyle w:val="a9"/>
        <w:numPr>
          <w:ilvl w:val="0"/>
          <w:numId w:val="18"/>
        </w:numPr>
        <w:tabs>
          <w:tab w:val="left" w:pos="0"/>
          <w:tab w:val="left" w:pos="142"/>
          <w:tab w:val="left" w:pos="37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2573">
        <w:rPr>
          <w:rFonts w:ascii="Times New Roman" w:hAnsi="Times New Roman"/>
          <w:sz w:val="28"/>
          <w:szCs w:val="28"/>
        </w:rPr>
        <w:t>Направления</w:t>
      </w:r>
      <w:r w:rsidR="00ED5A14" w:rsidRPr="00E42573">
        <w:rPr>
          <w:rFonts w:ascii="Times New Roman" w:hAnsi="Times New Roman"/>
          <w:sz w:val="28"/>
          <w:szCs w:val="28"/>
        </w:rPr>
        <w:t xml:space="preserve"> повышения эффективности использования</w:t>
      </w:r>
      <w:r w:rsidR="00A76425" w:rsidRPr="00E42573">
        <w:rPr>
          <w:rFonts w:ascii="Times New Roman" w:hAnsi="Times New Roman"/>
          <w:sz w:val="28"/>
          <w:szCs w:val="28"/>
        </w:rPr>
        <w:t xml:space="preserve"> основных средство организации</w:t>
      </w:r>
      <w:r w:rsidR="00ED5A14" w:rsidRPr="00E42573">
        <w:rPr>
          <w:rFonts w:ascii="Times New Roman" w:hAnsi="Times New Roman"/>
          <w:sz w:val="28"/>
          <w:szCs w:val="28"/>
        </w:rPr>
        <w:t>.</w:t>
      </w:r>
    </w:p>
    <w:p w:rsidR="00ED5A14" w:rsidRPr="00E42573" w:rsidRDefault="006D18C6" w:rsidP="00125F31">
      <w:pPr>
        <w:pStyle w:val="a9"/>
        <w:numPr>
          <w:ilvl w:val="0"/>
          <w:numId w:val="18"/>
        </w:numPr>
        <w:tabs>
          <w:tab w:val="left" w:pos="0"/>
          <w:tab w:val="left" w:pos="142"/>
          <w:tab w:val="left" w:pos="37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2573">
        <w:rPr>
          <w:rFonts w:ascii="Times New Roman" w:hAnsi="Times New Roman"/>
          <w:sz w:val="28"/>
          <w:szCs w:val="28"/>
        </w:rPr>
        <w:t>Экономическое значение о</w:t>
      </w:r>
      <w:r w:rsidR="00ED5A14" w:rsidRPr="00E42573">
        <w:rPr>
          <w:rFonts w:ascii="Times New Roman" w:hAnsi="Times New Roman"/>
          <w:sz w:val="28"/>
          <w:szCs w:val="28"/>
        </w:rPr>
        <w:t>боротны</w:t>
      </w:r>
      <w:r w:rsidRPr="00E42573">
        <w:rPr>
          <w:rFonts w:ascii="Times New Roman" w:hAnsi="Times New Roman"/>
          <w:sz w:val="28"/>
          <w:szCs w:val="28"/>
        </w:rPr>
        <w:t>х средств</w:t>
      </w:r>
      <w:r w:rsidR="00ED5A14" w:rsidRPr="00E42573">
        <w:rPr>
          <w:rFonts w:ascii="Times New Roman" w:hAnsi="Times New Roman"/>
          <w:sz w:val="28"/>
          <w:szCs w:val="28"/>
        </w:rPr>
        <w:t xml:space="preserve"> организации, </w:t>
      </w:r>
      <w:r w:rsidRPr="00E42573">
        <w:rPr>
          <w:rFonts w:ascii="Times New Roman" w:hAnsi="Times New Roman"/>
          <w:sz w:val="28"/>
          <w:szCs w:val="28"/>
        </w:rPr>
        <w:t xml:space="preserve">классификация, пути </w:t>
      </w:r>
      <w:r w:rsidR="00ED5A14" w:rsidRPr="00E42573">
        <w:rPr>
          <w:rFonts w:ascii="Times New Roman" w:hAnsi="Times New Roman"/>
          <w:sz w:val="28"/>
          <w:szCs w:val="28"/>
        </w:rPr>
        <w:t>ускорения.</w:t>
      </w:r>
    </w:p>
    <w:p w:rsidR="00B17820" w:rsidRPr="00E42573" w:rsidRDefault="000A6A07" w:rsidP="00125F31">
      <w:pPr>
        <w:pStyle w:val="a9"/>
        <w:numPr>
          <w:ilvl w:val="0"/>
          <w:numId w:val="18"/>
        </w:numPr>
        <w:tabs>
          <w:tab w:val="left" w:pos="0"/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Инвестиционная </w:t>
      </w:r>
      <w:r w:rsidR="006D18C6" w:rsidRPr="00E42573">
        <w:rPr>
          <w:rFonts w:ascii="Times New Roman" w:hAnsi="Times New Roman"/>
          <w:sz w:val="28"/>
          <w:szCs w:val="28"/>
        </w:rPr>
        <w:t>деятельность организации</w:t>
      </w:r>
      <w:r w:rsidR="00A76425" w:rsidRPr="00E42573">
        <w:rPr>
          <w:rFonts w:ascii="Times New Roman" w:hAnsi="Times New Roman"/>
          <w:sz w:val="28"/>
          <w:szCs w:val="28"/>
        </w:rPr>
        <w:t xml:space="preserve">. </w:t>
      </w:r>
      <w:r w:rsidR="006D18C6" w:rsidRPr="00E42573">
        <w:rPr>
          <w:rFonts w:ascii="Times New Roman" w:hAnsi="Times New Roman"/>
          <w:sz w:val="28"/>
          <w:szCs w:val="28"/>
        </w:rPr>
        <w:t xml:space="preserve"> </w:t>
      </w:r>
    </w:p>
    <w:p w:rsidR="00ED5A14" w:rsidRPr="00E42573" w:rsidRDefault="006D18C6" w:rsidP="00125F31">
      <w:pPr>
        <w:pStyle w:val="a9"/>
        <w:numPr>
          <w:ilvl w:val="0"/>
          <w:numId w:val="18"/>
        </w:numPr>
        <w:tabs>
          <w:tab w:val="left" w:pos="0"/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2573">
        <w:rPr>
          <w:rFonts w:ascii="Times New Roman" w:hAnsi="Times New Roman"/>
          <w:sz w:val="28"/>
          <w:szCs w:val="28"/>
        </w:rPr>
        <w:t>Методические подходы</w:t>
      </w:r>
      <w:r w:rsidR="00ED5A14" w:rsidRPr="00E42573">
        <w:rPr>
          <w:rFonts w:ascii="Times New Roman" w:hAnsi="Times New Roman"/>
          <w:sz w:val="28"/>
          <w:szCs w:val="28"/>
        </w:rPr>
        <w:t xml:space="preserve"> отбора наиболее эффективных инвестиционных проектов.</w:t>
      </w:r>
    </w:p>
    <w:p w:rsidR="006D18C6" w:rsidRPr="00E42573" w:rsidRDefault="006D18C6" w:rsidP="00125F31">
      <w:pPr>
        <w:pStyle w:val="a9"/>
        <w:numPr>
          <w:ilvl w:val="0"/>
          <w:numId w:val="1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2573">
        <w:rPr>
          <w:rFonts w:ascii="Times New Roman" w:hAnsi="Times New Roman"/>
          <w:sz w:val="28"/>
          <w:szCs w:val="28"/>
        </w:rPr>
        <w:t>Инновационная деятельность организации, сущность и порядок разработки инновационного проекта.</w:t>
      </w:r>
    </w:p>
    <w:p w:rsidR="00ED5A14" w:rsidRPr="00E42573" w:rsidRDefault="006D18C6" w:rsidP="00125F31">
      <w:pPr>
        <w:pStyle w:val="a9"/>
        <w:numPr>
          <w:ilvl w:val="0"/>
          <w:numId w:val="1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2573">
        <w:rPr>
          <w:rFonts w:ascii="Times New Roman" w:hAnsi="Times New Roman"/>
          <w:sz w:val="28"/>
          <w:szCs w:val="28"/>
        </w:rPr>
        <w:lastRenderedPageBreak/>
        <w:t>Э</w:t>
      </w:r>
      <w:r w:rsidR="00ED5A14" w:rsidRPr="00E42573">
        <w:rPr>
          <w:rFonts w:ascii="Times New Roman" w:hAnsi="Times New Roman"/>
          <w:sz w:val="28"/>
          <w:szCs w:val="28"/>
        </w:rPr>
        <w:t>ффективност</w:t>
      </w:r>
      <w:r w:rsidRPr="00E42573">
        <w:rPr>
          <w:rFonts w:ascii="Times New Roman" w:hAnsi="Times New Roman"/>
          <w:sz w:val="28"/>
          <w:szCs w:val="28"/>
        </w:rPr>
        <w:t>ь</w:t>
      </w:r>
      <w:r w:rsidR="00ED5A14" w:rsidRPr="00E42573">
        <w:rPr>
          <w:rFonts w:ascii="Times New Roman" w:hAnsi="Times New Roman"/>
          <w:sz w:val="28"/>
          <w:szCs w:val="28"/>
        </w:rPr>
        <w:t xml:space="preserve"> деятельности субъекта хозяйствования</w:t>
      </w:r>
      <w:r w:rsidRPr="00E42573">
        <w:rPr>
          <w:rFonts w:ascii="Times New Roman" w:hAnsi="Times New Roman"/>
          <w:sz w:val="28"/>
          <w:szCs w:val="28"/>
        </w:rPr>
        <w:t>, виды и направления ее повышения</w:t>
      </w:r>
      <w:r w:rsidR="00ED5A14" w:rsidRPr="00E42573">
        <w:rPr>
          <w:rFonts w:ascii="Times New Roman" w:hAnsi="Times New Roman"/>
          <w:sz w:val="28"/>
          <w:szCs w:val="28"/>
        </w:rPr>
        <w:t xml:space="preserve">. </w:t>
      </w:r>
    </w:p>
    <w:p w:rsidR="00ED5A14" w:rsidRPr="00E42573" w:rsidRDefault="00ED5A14" w:rsidP="00125F31">
      <w:pPr>
        <w:pStyle w:val="a3"/>
        <w:numPr>
          <w:ilvl w:val="0"/>
          <w:numId w:val="18"/>
        </w:numPr>
        <w:tabs>
          <w:tab w:val="left" w:pos="0"/>
          <w:tab w:val="left" w:pos="1134"/>
        </w:tabs>
        <w:ind w:left="0" w:firstLine="709"/>
        <w:jc w:val="both"/>
        <w:rPr>
          <w:szCs w:val="28"/>
        </w:rPr>
      </w:pPr>
      <w:r w:rsidRPr="00E42573">
        <w:rPr>
          <w:szCs w:val="28"/>
        </w:rPr>
        <w:t xml:space="preserve">Производственная программа организации (предприятия): понятие, </w:t>
      </w:r>
      <w:r w:rsidR="006D18C6" w:rsidRPr="00E42573">
        <w:rPr>
          <w:szCs w:val="28"/>
        </w:rPr>
        <w:t>п</w:t>
      </w:r>
      <w:r w:rsidRPr="00E42573">
        <w:rPr>
          <w:szCs w:val="28"/>
        </w:rPr>
        <w:t>оказатели</w:t>
      </w:r>
      <w:r w:rsidR="006D18C6" w:rsidRPr="00E42573">
        <w:rPr>
          <w:szCs w:val="28"/>
        </w:rPr>
        <w:t xml:space="preserve"> и</w:t>
      </w:r>
      <w:r w:rsidRPr="00E42573">
        <w:rPr>
          <w:szCs w:val="28"/>
        </w:rPr>
        <w:t xml:space="preserve"> их характеристика.</w:t>
      </w:r>
      <w:r w:rsidRPr="00E42573">
        <w:rPr>
          <w:bCs/>
          <w:szCs w:val="28"/>
        </w:rPr>
        <w:t xml:space="preserve"> </w:t>
      </w:r>
      <w:r w:rsidR="006D18C6" w:rsidRPr="00E42573">
        <w:rPr>
          <w:bCs/>
          <w:szCs w:val="28"/>
        </w:rPr>
        <w:t>Р</w:t>
      </w:r>
      <w:r w:rsidRPr="00E42573">
        <w:rPr>
          <w:bCs/>
          <w:szCs w:val="28"/>
        </w:rPr>
        <w:t>аздел</w:t>
      </w:r>
      <w:r w:rsidR="006D18C6" w:rsidRPr="00E42573">
        <w:rPr>
          <w:bCs/>
          <w:szCs w:val="28"/>
        </w:rPr>
        <w:t>ы</w:t>
      </w:r>
      <w:r w:rsidR="000A6A07">
        <w:rPr>
          <w:bCs/>
          <w:szCs w:val="28"/>
        </w:rPr>
        <w:t xml:space="preserve"> </w:t>
      </w:r>
      <w:r w:rsidRPr="00E42573">
        <w:rPr>
          <w:bCs/>
          <w:szCs w:val="28"/>
        </w:rPr>
        <w:t>производственной программы</w:t>
      </w:r>
      <w:r w:rsidRPr="00E42573">
        <w:rPr>
          <w:szCs w:val="28"/>
        </w:rPr>
        <w:t>.</w:t>
      </w:r>
    </w:p>
    <w:p w:rsidR="006217F2" w:rsidRPr="00E42573" w:rsidRDefault="00ED5A14" w:rsidP="00125F31">
      <w:pPr>
        <w:pStyle w:val="a3"/>
        <w:numPr>
          <w:ilvl w:val="0"/>
          <w:numId w:val="18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Cs w:val="28"/>
        </w:rPr>
      </w:pPr>
      <w:r w:rsidRPr="00E42573">
        <w:rPr>
          <w:bCs/>
          <w:szCs w:val="28"/>
        </w:rPr>
        <w:t xml:space="preserve"> Оплата труда работников, подходы к ее организации. </w:t>
      </w:r>
      <w:r w:rsidR="006217F2" w:rsidRPr="00E42573">
        <w:rPr>
          <w:bCs/>
          <w:szCs w:val="28"/>
        </w:rPr>
        <w:t>Формы и системы заработной платы, их характеристики</w:t>
      </w:r>
    </w:p>
    <w:p w:rsidR="00ED5A14" w:rsidRPr="00E42573" w:rsidRDefault="00ED5A14" w:rsidP="00125F31">
      <w:pPr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573">
        <w:rPr>
          <w:rFonts w:ascii="Times New Roman" w:eastAsia="Times New Roman" w:hAnsi="Times New Roman" w:cs="Times New Roman"/>
          <w:sz w:val="28"/>
          <w:szCs w:val="28"/>
        </w:rPr>
        <w:t xml:space="preserve">Расходы организации, понятие, состав. </w:t>
      </w:r>
      <w:r w:rsidR="006217F2" w:rsidRPr="00E4257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E42573">
        <w:rPr>
          <w:rFonts w:ascii="Times New Roman" w:eastAsia="Times New Roman" w:hAnsi="Times New Roman" w:cs="Times New Roman"/>
          <w:sz w:val="28"/>
          <w:szCs w:val="28"/>
        </w:rPr>
        <w:t>аправлени</w:t>
      </w:r>
      <w:r w:rsidR="006217F2" w:rsidRPr="00E42573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E42573">
        <w:rPr>
          <w:rFonts w:ascii="Times New Roman" w:eastAsia="Times New Roman" w:hAnsi="Times New Roman" w:cs="Times New Roman"/>
          <w:sz w:val="28"/>
          <w:szCs w:val="28"/>
        </w:rPr>
        <w:t>оптимизации расходов на реализацию товаров и повышении рентабельности в торговле.</w:t>
      </w:r>
    </w:p>
    <w:p w:rsidR="00ED5A14" w:rsidRPr="00E42573" w:rsidRDefault="00ED5A14" w:rsidP="00125F31">
      <w:pPr>
        <w:numPr>
          <w:ilvl w:val="0"/>
          <w:numId w:val="18"/>
        </w:numPr>
        <w:tabs>
          <w:tab w:val="left" w:pos="0"/>
          <w:tab w:val="left" w:pos="284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573">
        <w:rPr>
          <w:rFonts w:ascii="Times New Roman" w:eastAsia="Times New Roman" w:hAnsi="Times New Roman" w:cs="Times New Roman"/>
          <w:sz w:val="28"/>
          <w:szCs w:val="28"/>
        </w:rPr>
        <w:t xml:space="preserve"> Доходы организации, сущность, виды. Пути повышения доходов от реализации товаров.</w:t>
      </w:r>
    </w:p>
    <w:p w:rsidR="00B17820" w:rsidRPr="00E42573" w:rsidRDefault="006217F2" w:rsidP="00125F31">
      <w:pPr>
        <w:pStyle w:val="a9"/>
        <w:numPr>
          <w:ilvl w:val="0"/>
          <w:numId w:val="18"/>
        </w:numPr>
        <w:tabs>
          <w:tab w:val="left" w:pos="0"/>
          <w:tab w:val="left" w:pos="284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2573">
        <w:rPr>
          <w:rFonts w:ascii="Times New Roman" w:hAnsi="Times New Roman"/>
          <w:sz w:val="28"/>
          <w:szCs w:val="28"/>
        </w:rPr>
        <w:t xml:space="preserve">Прибыль </w:t>
      </w:r>
      <w:r w:rsidR="00ED5A14" w:rsidRPr="00E42573">
        <w:rPr>
          <w:rFonts w:ascii="Times New Roman" w:hAnsi="Times New Roman"/>
          <w:sz w:val="28"/>
          <w:szCs w:val="28"/>
        </w:rPr>
        <w:t>организации как экономическ</w:t>
      </w:r>
      <w:r w:rsidRPr="00E42573">
        <w:rPr>
          <w:rFonts w:ascii="Times New Roman" w:hAnsi="Times New Roman"/>
          <w:sz w:val="28"/>
          <w:szCs w:val="28"/>
        </w:rPr>
        <w:t>ая</w:t>
      </w:r>
      <w:r w:rsidR="00ED5A14" w:rsidRPr="00E42573">
        <w:rPr>
          <w:rFonts w:ascii="Times New Roman" w:hAnsi="Times New Roman"/>
          <w:sz w:val="28"/>
          <w:szCs w:val="28"/>
        </w:rPr>
        <w:t xml:space="preserve"> категори</w:t>
      </w:r>
      <w:r w:rsidRPr="00E42573">
        <w:rPr>
          <w:rFonts w:ascii="Times New Roman" w:hAnsi="Times New Roman"/>
          <w:sz w:val="28"/>
          <w:szCs w:val="28"/>
        </w:rPr>
        <w:t>я</w:t>
      </w:r>
      <w:r w:rsidR="00ED5A14" w:rsidRPr="00E42573">
        <w:rPr>
          <w:rFonts w:ascii="Times New Roman" w:hAnsi="Times New Roman"/>
          <w:sz w:val="28"/>
          <w:szCs w:val="28"/>
        </w:rPr>
        <w:t xml:space="preserve"> и целево</w:t>
      </w:r>
      <w:r w:rsidRPr="00E42573">
        <w:rPr>
          <w:rFonts w:ascii="Times New Roman" w:hAnsi="Times New Roman"/>
          <w:sz w:val="28"/>
          <w:szCs w:val="28"/>
        </w:rPr>
        <w:t>й ориентир</w:t>
      </w:r>
      <w:r w:rsidR="00ED5A14" w:rsidRPr="00E42573">
        <w:rPr>
          <w:rFonts w:ascii="Times New Roman" w:hAnsi="Times New Roman"/>
          <w:sz w:val="28"/>
          <w:szCs w:val="28"/>
        </w:rPr>
        <w:t xml:space="preserve"> функционирован</w:t>
      </w:r>
      <w:r w:rsidRPr="00E42573">
        <w:rPr>
          <w:rFonts w:ascii="Times New Roman" w:hAnsi="Times New Roman"/>
          <w:sz w:val="28"/>
          <w:szCs w:val="28"/>
        </w:rPr>
        <w:t xml:space="preserve">ия организации. </w:t>
      </w:r>
    </w:p>
    <w:p w:rsidR="00ED5A14" w:rsidRPr="00E42573" w:rsidRDefault="006217F2" w:rsidP="00125F31">
      <w:pPr>
        <w:pStyle w:val="a9"/>
        <w:numPr>
          <w:ilvl w:val="0"/>
          <w:numId w:val="18"/>
        </w:numPr>
        <w:tabs>
          <w:tab w:val="left" w:pos="0"/>
          <w:tab w:val="left" w:pos="284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2573">
        <w:rPr>
          <w:rFonts w:ascii="Times New Roman" w:hAnsi="Times New Roman"/>
          <w:sz w:val="28"/>
          <w:szCs w:val="28"/>
        </w:rPr>
        <w:t xml:space="preserve">Виды прибыли и порядок их формирования. Пути улучшения </w:t>
      </w:r>
      <w:r w:rsidR="00ED5A14" w:rsidRPr="00E42573">
        <w:rPr>
          <w:rFonts w:ascii="Times New Roman" w:hAnsi="Times New Roman"/>
          <w:sz w:val="28"/>
          <w:szCs w:val="28"/>
        </w:rPr>
        <w:t>результата деятельности.</w:t>
      </w:r>
      <w:r w:rsidR="00A76425" w:rsidRPr="00E42573">
        <w:rPr>
          <w:rFonts w:ascii="Times New Roman" w:hAnsi="Times New Roman"/>
          <w:sz w:val="28"/>
          <w:szCs w:val="28"/>
        </w:rPr>
        <w:t xml:space="preserve"> </w:t>
      </w:r>
      <w:r w:rsidR="00ED5A14" w:rsidRPr="00E42573">
        <w:rPr>
          <w:rFonts w:ascii="Times New Roman" w:hAnsi="Times New Roman"/>
          <w:sz w:val="28"/>
          <w:szCs w:val="28"/>
        </w:rPr>
        <w:t xml:space="preserve"> Направления использования прибыли организации.</w:t>
      </w:r>
    </w:p>
    <w:p w:rsidR="00ED5A14" w:rsidRPr="00E42573" w:rsidRDefault="00ED5A14" w:rsidP="00125F31">
      <w:pPr>
        <w:numPr>
          <w:ilvl w:val="0"/>
          <w:numId w:val="18"/>
        </w:numPr>
        <w:tabs>
          <w:tab w:val="left" w:pos="374"/>
          <w:tab w:val="left" w:pos="561"/>
          <w:tab w:val="left" w:pos="935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573">
        <w:rPr>
          <w:rFonts w:ascii="Times New Roman" w:eastAsia="Times New Roman" w:hAnsi="Times New Roman" w:cs="Times New Roman"/>
          <w:sz w:val="28"/>
          <w:szCs w:val="28"/>
        </w:rPr>
        <w:t>Виды огранич</w:t>
      </w:r>
      <w:r w:rsidR="00A76425" w:rsidRPr="00E42573">
        <w:rPr>
          <w:rFonts w:ascii="Times New Roman" w:eastAsia="Times New Roman" w:hAnsi="Times New Roman" w:cs="Times New Roman"/>
          <w:sz w:val="28"/>
          <w:szCs w:val="28"/>
        </w:rPr>
        <w:t>ений в деятельности организаций.</w:t>
      </w:r>
      <w:r w:rsidRPr="00E42573">
        <w:rPr>
          <w:rFonts w:ascii="Times New Roman" w:eastAsia="Times New Roman" w:hAnsi="Times New Roman" w:cs="Times New Roman"/>
          <w:sz w:val="28"/>
          <w:szCs w:val="28"/>
        </w:rPr>
        <w:t xml:space="preserve"> Сущность и методика расчета экономических границ деятельности</w:t>
      </w:r>
      <w:r w:rsidR="00A76425" w:rsidRPr="00E42573">
        <w:rPr>
          <w:rFonts w:ascii="Times New Roman" w:eastAsia="Times New Roman" w:hAnsi="Times New Roman" w:cs="Times New Roman"/>
          <w:sz w:val="28"/>
          <w:szCs w:val="28"/>
        </w:rPr>
        <w:t xml:space="preserve"> организации</w:t>
      </w:r>
      <w:r w:rsidRPr="00E4257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5A14" w:rsidRPr="00E42573" w:rsidRDefault="006217F2" w:rsidP="00125F31">
      <w:pPr>
        <w:pStyle w:val="a9"/>
        <w:numPr>
          <w:ilvl w:val="0"/>
          <w:numId w:val="18"/>
        </w:numPr>
        <w:tabs>
          <w:tab w:val="left" w:pos="0"/>
          <w:tab w:val="left" w:pos="284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2573">
        <w:rPr>
          <w:rFonts w:ascii="Times New Roman" w:hAnsi="Times New Roman"/>
          <w:sz w:val="28"/>
          <w:szCs w:val="28"/>
        </w:rPr>
        <w:t>С</w:t>
      </w:r>
      <w:r w:rsidR="00ED5A14" w:rsidRPr="00E42573">
        <w:rPr>
          <w:rFonts w:ascii="Times New Roman" w:hAnsi="Times New Roman"/>
          <w:sz w:val="28"/>
          <w:szCs w:val="28"/>
        </w:rPr>
        <w:t>тратеги</w:t>
      </w:r>
      <w:r w:rsidRPr="00E42573">
        <w:rPr>
          <w:rFonts w:ascii="Times New Roman" w:hAnsi="Times New Roman"/>
          <w:sz w:val="28"/>
          <w:szCs w:val="28"/>
        </w:rPr>
        <w:t>и</w:t>
      </w:r>
      <w:r w:rsidR="00ED5A14" w:rsidRPr="00E42573">
        <w:rPr>
          <w:rFonts w:ascii="Times New Roman" w:hAnsi="Times New Roman"/>
          <w:sz w:val="28"/>
          <w:szCs w:val="28"/>
        </w:rPr>
        <w:t xml:space="preserve"> ценообразования, роль и место ценового стимулирования в продвижении товаров и услуг.</w:t>
      </w:r>
    </w:p>
    <w:p w:rsidR="00ED5A14" w:rsidRPr="00E42573" w:rsidRDefault="00ED5A14" w:rsidP="00125F31">
      <w:pPr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573">
        <w:rPr>
          <w:rFonts w:ascii="Times New Roman" w:eastAsia="Times New Roman" w:hAnsi="Times New Roman" w:cs="Times New Roman"/>
          <w:sz w:val="28"/>
          <w:szCs w:val="28"/>
        </w:rPr>
        <w:t xml:space="preserve">Многовариантные подходы к планированию </w:t>
      </w:r>
      <w:r w:rsidR="006217F2" w:rsidRPr="00E42573">
        <w:rPr>
          <w:rFonts w:ascii="Times New Roman" w:eastAsia="Times New Roman" w:hAnsi="Times New Roman" w:cs="Times New Roman"/>
          <w:sz w:val="28"/>
          <w:szCs w:val="28"/>
        </w:rPr>
        <w:t>выручки от реализации товаров.</w:t>
      </w:r>
    </w:p>
    <w:p w:rsidR="00ED5A14" w:rsidRPr="00E42573" w:rsidRDefault="006217F2" w:rsidP="00125F31">
      <w:pPr>
        <w:pStyle w:val="a9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2573">
        <w:rPr>
          <w:rFonts w:ascii="Times New Roman" w:hAnsi="Times New Roman"/>
          <w:sz w:val="28"/>
          <w:szCs w:val="28"/>
        </w:rPr>
        <w:t xml:space="preserve">Среда </w:t>
      </w:r>
      <w:r w:rsidR="00ED5A14" w:rsidRPr="00E42573">
        <w:rPr>
          <w:rFonts w:ascii="Times New Roman" w:hAnsi="Times New Roman"/>
          <w:sz w:val="28"/>
          <w:szCs w:val="28"/>
        </w:rPr>
        <w:t>функционирования ор</w:t>
      </w:r>
      <w:r w:rsidR="000A6A07">
        <w:rPr>
          <w:rFonts w:ascii="Times New Roman" w:hAnsi="Times New Roman"/>
          <w:sz w:val="28"/>
          <w:szCs w:val="28"/>
        </w:rPr>
        <w:t xml:space="preserve">ганизации: сущность, свойства, </w:t>
      </w:r>
      <w:r w:rsidR="00ED5A14" w:rsidRPr="00E42573">
        <w:rPr>
          <w:rFonts w:ascii="Times New Roman" w:hAnsi="Times New Roman"/>
          <w:sz w:val="28"/>
          <w:szCs w:val="28"/>
        </w:rPr>
        <w:t xml:space="preserve">факторы, субъекты. </w:t>
      </w:r>
      <w:r w:rsidR="00DB73DA" w:rsidRPr="00E42573">
        <w:rPr>
          <w:rFonts w:ascii="Times New Roman" w:hAnsi="Times New Roman"/>
          <w:sz w:val="28"/>
          <w:szCs w:val="28"/>
        </w:rPr>
        <w:t>Учет в</w:t>
      </w:r>
      <w:r w:rsidR="00ED5A14" w:rsidRPr="00E42573">
        <w:rPr>
          <w:rFonts w:ascii="Times New Roman" w:hAnsi="Times New Roman"/>
          <w:sz w:val="28"/>
          <w:szCs w:val="28"/>
        </w:rPr>
        <w:t xml:space="preserve"> деятельности организации.</w:t>
      </w:r>
    </w:p>
    <w:p w:rsidR="00ED5A14" w:rsidRPr="00E42573" w:rsidRDefault="000A6A07" w:rsidP="00125F31">
      <w:pPr>
        <w:pStyle w:val="a9"/>
        <w:numPr>
          <w:ilvl w:val="0"/>
          <w:numId w:val="18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Резервы снижения себестоимости </w:t>
      </w:r>
      <w:r w:rsidR="00ED5A14" w:rsidRPr="00E42573">
        <w:rPr>
          <w:rFonts w:ascii="Times New Roman" w:hAnsi="Times New Roman"/>
          <w:sz w:val="28"/>
          <w:szCs w:val="28"/>
        </w:rPr>
        <w:t xml:space="preserve">продукции в условиях инновационной экономики. </w:t>
      </w:r>
    </w:p>
    <w:p w:rsidR="00ED5A14" w:rsidRPr="00E42573" w:rsidRDefault="00DB73DA" w:rsidP="00125F31">
      <w:pPr>
        <w:pStyle w:val="a9"/>
        <w:numPr>
          <w:ilvl w:val="0"/>
          <w:numId w:val="18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2573">
        <w:rPr>
          <w:rFonts w:ascii="Times New Roman" w:hAnsi="Times New Roman"/>
          <w:sz w:val="28"/>
          <w:szCs w:val="28"/>
        </w:rPr>
        <w:t>Конкуренция</w:t>
      </w:r>
      <w:r w:rsidR="00ED5A14" w:rsidRPr="00E42573">
        <w:rPr>
          <w:rFonts w:ascii="Times New Roman" w:hAnsi="Times New Roman"/>
          <w:sz w:val="28"/>
          <w:szCs w:val="28"/>
        </w:rPr>
        <w:t>, объекты, способы осуществления.  Понятие конкурентного преимущества</w:t>
      </w:r>
      <w:r w:rsidRPr="00E42573">
        <w:rPr>
          <w:rFonts w:ascii="Times New Roman" w:hAnsi="Times New Roman"/>
          <w:sz w:val="28"/>
          <w:szCs w:val="28"/>
        </w:rPr>
        <w:t xml:space="preserve"> и направления укрепления.</w:t>
      </w:r>
    </w:p>
    <w:p w:rsidR="00ED5A14" w:rsidRPr="00E42573" w:rsidRDefault="00ED5A14" w:rsidP="00125F31">
      <w:pPr>
        <w:pStyle w:val="a9"/>
        <w:numPr>
          <w:ilvl w:val="0"/>
          <w:numId w:val="18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2573">
        <w:rPr>
          <w:rFonts w:ascii="Times New Roman" w:hAnsi="Times New Roman"/>
          <w:sz w:val="28"/>
          <w:szCs w:val="28"/>
        </w:rPr>
        <w:t xml:space="preserve">Повышение конкурентоспособности продукции и конкурентоспособности организации в условиях инновационной экономики. </w:t>
      </w:r>
    </w:p>
    <w:p w:rsidR="00ED5A14" w:rsidRPr="00E42573" w:rsidRDefault="00ED5A14" w:rsidP="00125F31">
      <w:pPr>
        <w:pStyle w:val="a9"/>
        <w:numPr>
          <w:ilvl w:val="0"/>
          <w:numId w:val="18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2573">
        <w:rPr>
          <w:rFonts w:ascii="Times New Roman" w:hAnsi="Times New Roman"/>
          <w:sz w:val="28"/>
          <w:szCs w:val="28"/>
        </w:rPr>
        <w:t>Планирование в деятельности организации, сущность, виды, методы и принципы.</w:t>
      </w:r>
    </w:p>
    <w:p w:rsidR="00B17820" w:rsidRPr="00E42573" w:rsidRDefault="00ED5A14" w:rsidP="00125F31">
      <w:pPr>
        <w:pStyle w:val="a9"/>
        <w:numPr>
          <w:ilvl w:val="0"/>
          <w:numId w:val="18"/>
        </w:numPr>
        <w:tabs>
          <w:tab w:val="left" w:pos="284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2573">
        <w:rPr>
          <w:rFonts w:ascii="Times New Roman" w:hAnsi="Times New Roman"/>
          <w:bCs/>
          <w:sz w:val="28"/>
          <w:szCs w:val="28"/>
        </w:rPr>
        <w:t xml:space="preserve">Управления затратами организации, сущность, задачи и принципы. </w:t>
      </w:r>
    </w:p>
    <w:p w:rsidR="005D3981" w:rsidRPr="00E42573" w:rsidRDefault="005D3981" w:rsidP="008B0434">
      <w:pPr>
        <w:tabs>
          <w:tab w:val="num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1CA" w:rsidRDefault="00D531CA" w:rsidP="008B0434">
      <w:pPr>
        <w:pStyle w:val="ac"/>
        <w:jc w:val="center"/>
        <w:rPr>
          <w:sz w:val="28"/>
          <w:szCs w:val="28"/>
        </w:rPr>
      </w:pPr>
      <w:r w:rsidRPr="00E42573">
        <w:rPr>
          <w:sz w:val="28"/>
          <w:szCs w:val="28"/>
        </w:rPr>
        <w:t>СПИСОК РЕКОМЕНДУЕМОЙ ЛИТЕРАТУРЫ ПО УЧЕБНОЙ ДИСЦИПЛИНЕ «ЭКОНОМИКА ОРГАНИЗАЦИИ</w:t>
      </w:r>
      <w:r w:rsidR="005D3981" w:rsidRPr="00E42573">
        <w:rPr>
          <w:sz w:val="28"/>
          <w:szCs w:val="28"/>
        </w:rPr>
        <w:t xml:space="preserve"> (ПРЕДПРИЯТИЯ)</w:t>
      </w:r>
      <w:r w:rsidRPr="00E42573">
        <w:rPr>
          <w:sz w:val="28"/>
          <w:szCs w:val="28"/>
        </w:rPr>
        <w:t>»</w:t>
      </w:r>
    </w:p>
    <w:p w:rsidR="00125F31" w:rsidRPr="00E42573" w:rsidRDefault="00125F31" w:rsidP="008B0434">
      <w:pPr>
        <w:pStyle w:val="ac"/>
        <w:jc w:val="center"/>
        <w:rPr>
          <w:sz w:val="28"/>
          <w:szCs w:val="28"/>
        </w:rPr>
      </w:pPr>
    </w:p>
    <w:p w:rsidR="00A76425" w:rsidRPr="00E42573" w:rsidRDefault="00A76425" w:rsidP="00125F31">
      <w:pPr>
        <w:pStyle w:val="3"/>
        <w:numPr>
          <w:ilvl w:val="0"/>
          <w:numId w:val="21"/>
        </w:numPr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E42573">
        <w:rPr>
          <w:sz w:val="28"/>
          <w:szCs w:val="28"/>
        </w:rPr>
        <w:t>Петров-</w:t>
      </w:r>
      <w:proofErr w:type="spellStart"/>
      <w:r w:rsidRPr="00E42573">
        <w:rPr>
          <w:sz w:val="28"/>
          <w:szCs w:val="28"/>
        </w:rPr>
        <w:t>Рудаковский</w:t>
      </w:r>
      <w:proofErr w:type="spellEnd"/>
      <w:r w:rsidRPr="00E42573">
        <w:rPr>
          <w:sz w:val="28"/>
          <w:szCs w:val="28"/>
        </w:rPr>
        <w:t xml:space="preserve">, А.П. Экономика промышленной организации. В 2 ч. Ч. 1. Производственные </w:t>
      </w:r>
      <w:proofErr w:type="gramStart"/>
      <w:r w:rsidRPr="00E42573">
        <w:rPr>
          <w:sz w:val="28"/>
          <w:szCs w:val="28"/>
        </w:rPr>
        <w:t>ресурсы :</w:t>
      </w:r>
      <w:proofErr w:type="gramEnd"/>
      <w:r w:rsidRPr="00E42573">
        <w:rPr>
          <w:sz w:val="28"/>
          <w:szCs w:val="28"/>
        </w:rPr>
        <w:t>  учеб. пособие для вузов по спец. "Маркетинг", "Логистика" /  А.П. Петров-</w:t>
      </w:r>
      <w:proofErr w:type="spellStart"/>
      <w:r w:rsidRPr="00E42573">
        <w:rPr>
          <w:sz w:val="28"/>
          <w:szCs w:val="28"/>
        </w:rPr>
        <w:t>Рудаковский</w:t>
      </w:r>
      <w:proofErr w:type="spellEnd"/>
      <w:r w:rsidRPr="00E42573">
        <w:rPr>
          <w:sz w:val="28"/>
          <w:szCs w:val="28"/>
        </w:rPr>
        <w:t xml:space="preserve">, Л.М. Соколова. -  </w:t>
      </w:r>
      <w:proofErr w:type="gramStart"/>
      <w:r w:rsidRPr="00E42573">
        <w:rPr>
          <w:sz w:val="28"/>
          <w:szCs w:val="28"/>
        </w:rPr>
        <w:t>Минск :</w:t>
      </w:r>
      <w:proofErr w:type="gramEnd"/>
      <w:r w:rsidRPr="00E42573">
        <w:rPr>
          <w:sz w:val="28"/>
          <w:szCs w:val="28"/>
        </w:rPr>
        <w:t>  РИВШ,  2018. -  198 с. </w:t>
      </w:r>
    </w:p>
    <w:p w:rsidR="00A76425" w:rsidRPr="00E42573" w:rsidRDefault="00A76425" w:rsidP="00125F31">
      <w:pPr>
        <w:pStyle w:val="3"/>
        <w:numPr>
          <w:ilvl w:val="0"/>
          <w:numId w:val="21"/>
        </w:numPr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E42573">
        <w:rPr>
          <w:sz w:val="28"/>
          <w:szCs w:val="28"/>
        </w:rPr>
        <w:t>Петров-</w:t>
      </w:r>
      <w:proofErr w:type="spellStart"/>
      <w:r w:rsidRPr="00E42573">
        <w:rPr>
          <w:sz w:val="28"/>
          <w:szCs w:val="28"/>
        </w:rPr>
        <w:t>Рудаковский</w:t>
      </w:r>
      <w:proofErr w:type="spellEnd"/>
      <w:r w:rsidRPr="00E42573">
        <w:rPr>
          <w:sz w:val="28"/>
          <w:szCs w:val="28"/>
        </w:rPr>
        <w:t xml:space="preserve">, А.П. Экономика промышленной организации. В 2 ч. Ч. 2. Функционирование и </w:t>
      </w:r>
      <w:proofErr w:type="gramStart"/>
      <w:r w:rsidRPr="00E42573">
        <w:rPr>
          <w:sz w:val="28"/>
          <w:szCs w:val="28"/>
        </w:rPr>
        <w:t>эффективность :</w:t>
      </w:r>
      <w:proofErr w:type="gramEnd"/>
      <w:r w:rsidRPr="00E42573">
        <w:rPr>
          <w:sz w:val="28"/>
          <w:szCs w:val="28"/>
        </w:rPr>
        <w:t>  учеб. пособие для вузов по спец. "Маркетинг", "Логистика" /  А.П. Петров-</w:t>
      </w:r>
      <w:proofErr w:type="spellStart"/>
      <w:r w:rsidRPr="00E42573">
        <w:rPr>
          <w:sz w:val="28"/>
          <w:szCs w:val="28"/>
        </w:rPr>
        <w:t>Рудаковский</w:t>
      </w:r>
      <w:proofErr w:type="spellEnd"/>
      <w:r w:rsidRPr="00E42573">
        <w:rPr>
          <w:sz w:val="28"/>
          <w:szCs w:val="28"/>
        </w:rPr>
        <w:t xml:space="preserve">, Л.М. Морозова. -  </w:t>
      </w:r>
      <w:proofErr w:type="gramStart"/>
      <w:r w:rsidRPr="00E42573">
        <w:rPr>
          <w:sz w:val="28"/>
          <w:szCs w:val="28"/>
        </w:rPr>
        <w:t>Минск :</w:t>
      </w:r>
      <w:proofErr w:type="gramEnd"/>
      <w:r w:rsidRPr="00E42573">
        <w:rPr>
          <w:sz w:val="28"/>
          <w:szCs w:val="28"/>
        </w:rPr>
        <w:t>  РИВШ,  2018. -  376 с. </w:t>
      </w:r>
    </w:p>
    <w:p w:rsidR="00E612EF" w:rsidRPr="00147AB9" w:rsidRDefault="00A76425" w:rsidP="00570B47">
      <w:pPr>
        <w:pStyle w:val="a5"/>
        <w:numPr>
          <w:ilvl w:val="0"/>
          <w:numId w:val="21"/>
        </w:numPr>
        <w:shd w:val="clear" w:color="auto" w:fill="FFFFFF"/>
        <w:tabs>
          <w:tab w:val="num" w:pos="0"/>
          <w:tab w:val="left" w:pos="900"/>
          <w:tab w:val="left" w:pos="993"/>
        </w:tabs>
        <w:spacing w:after="0"/>
        <w:ind w:left="0" w:firstLine="567"/>
        <w:jc w:val="center"/>
        <w:rPr>
          <w:bCs/>
          <w:sz w:val="28"/>
          <w:szCs w:val="28"/>
        </w:rPr>
      </w:pPr>
      <w:r w:rsidRPr="00147AB9">
        <w:rPr>
          <w:sz w:val="28"/>
          <w:szCs w:val="28"/>
        </w:rPr>
        <w:t xml:space="preserve">Экономика организации отрасли: курс </w:t>
      </w:r>
      <w:proofErr w:type="gramStart"/>
      <w:r w:rsidRPr="00147AB9">
        <w:rPr>
          <w:sz w:val="28"/>
          <w:szCs w:val="28"/>
        </w:rPr>
        <w:t>лекций  /</w:t>
      </w:r>
      <w:proofErr w:type="gramEnd"/>
      <w:r w:rsidRPr="00147AB9">
        <w:rPr>
          <w:sz w:val="28"/>
          <w:szCs w:val="28"/>
        </w:rPr>
        <w:t xml:space="preserve"> </w:t>
      </w:r>
      <w:proofErr w:type="spellStart"/>
      <w:r w:rsidRPr="00147AB9">
        <w:rPr>
          <w:sz w:val="28"/>
          <w:szCs w:val="28"/>
        </w:rPr>
        <w:t>Т.Н.Сыроед</w:t>
      </w:r>
      <w:proofErr w:type="spellEnd"/>
      <w:r w:rsidRPr="00147AB9">
        <w:rPr>
          <w:sz w:val="28"/>
          <w:szCs w:val="28"/>
        </w:rPr>
        <w:t xml:space="preserve"> [и др.]: под общ. ред. </w:t>
      </w:r>
      <w:proofErr w:type="spellStart"/>
      <w:r w:rsidRPr="00147AB9">
        <w:rPr>
          <w:sz w:val="28"/>
          <w:szCs w:val="28"/>
        </w:rPr>
        <w:t>А.З.Коробкина</w:t>
      </w:r>
      <w:proofErr w:type="spellEnd"/>
      <w:r w:rsidRPr="00147AB9">
        <w:rPr>
          <w:sz w:val="28"/>
          <w:szCs w:val="28"/>
        </w:rPr>
        <w:t xml:space="preserve">. </w:t>
      </w:r>
      <w:r w:rsidRPr="00E42573">
        <w:rPr>
          <w:sz w:val="28"/>
          <w:szCs w:val="28"/>
        </w:rPr>
        <w:sym w:font="Symbol" w:char="F02D"/>
      </w:r>
      <w:r w:rsidRPr="00147AB9">
        <w:rPr>
          <w:sz w:val="28"/>
          <w:szCs w:val="28"/>
        </w:rPr>
        <w:t xml:space="preserve"> Гомель: БТЭУ, 2019.</w:t>
      </w:r>
      <w:r w:rsidRPr="00E42573">
        <w:rPr>
          <w:sz w:val="28"/>
          <w:szCs w:val="28"/>
        </w:rPr>
        <w:sym w:font="Symbol" w:char="F02D"/>
      </w:r>
      <w:r w:rsidRPr="00147AB9">
        <w:rPr>
          <w:sz w:val="28"/>
          <w:szCs w:val="28"/>
        </w:rPr>
        <w:t xml:space="preserve"> 292 с. </w:t>
      </w:r>
    </w:p>
    <w:p w:rsidR="00125F31" w:rsidRDefault="00E612EF" w:rsidP="00125F3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257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РАЗДЕЛ 2 </w:t>
      </w:r>
    </w:p>
    <w:p w:rsidR="00147AB9" w:rsidRDefault="00E03067" w:rsidP="00125F3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2573">
        <w:rPr>
          <w:rFonts w:ascii="Times New Roman" w:hAnsi="Times New Roman" w:cs="Times New Roman"/>
          <w:sz w:val="28"/>
          <w:szCs w:val="28"/>
        </w:rPr>
        <w:t xml:space="preserve">ПРОГРАММА ВСТУПИТЕЛЬНЫХ ИСПЫТАНИЙ </w:t>
      </w:r>
    </w:p>
    <w:p w:rsidR="00E03067" w:rsidRPr="00125F31" w:rsidRDefault="00E03067" w:rsidP="00125F3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2573">
        <w:rPr>
          <w:rFonts w:ascii="Times New Roman" w:hAnsi="Times New Roman" w:cs="Times New Roman"/>
          <w:sz w:val="28"/>
          <w:szCs w:val="28"/>
        </w:rPr>
        <w:t>ПО УЧЕБНОЙ ДИСЦИПЛИНЕ «МЕНЕДЖМЕНТ»</w:t>
      </w:r>
    </w:p>
    <w:p w:rsidR="00E03067" w:rsidRPr="00E42573" w:rsidRDefault="00E03067" w:rsidP="008B043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42573" w:rsidRPr="00E42573" w:rsidRDefault="000A6A07" w:rsidP="008B0434">
      <w:pPr>
        <w:pStyle w:val="a7"/>
        <w:widowContro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</w:t>
      </w:r>
      <w:r w:rsidR="00E42573" w:rsidRPr="00E42573">
        <w:rPr>
          <w:b w:val="0"/>
          <w:sz w:val="28"/>
          <w:szCs w:val="28"/>
        </w:rPr>
        <w:t xml:space="preserve"> Введение</w:t>
      </w:r>
    </w:p>
    <w:p w:rsidR="00E42573" w:rsidRPr="00E42573" w:rsidRDefault="00E42573" w:rsidP="00125F31">
      <w:pPr>
        <w:pStyle w:val="a7"/>
        <w:widowControl w:val="0"/>
        <w:ind w:firstLine="709"/>
        <w:jc w:val="both"/>
        <w:rPr>
          <w:b w:val="0"/>
          <w:sz w:val="28"/>
          <w:szCs w:val="28"/>
        </w:rPr>
      </w:pPr>
      <w:r w:rsidRPr="00E42573">
        <w:rPr>
          <w:b w:val="0"/>
          <w:sz w:val="28"/>
          <w:szCs w:val="28"/>
        </w:rPr>
        <w:t xml:space="preserve">Цели и задачи учебной дисциплины. </w:t>
      </w:r>
      <w:r w:rsidRPr="00E42573">
        <w:rPr>
          <w:b w:val="0"/>
          <w:bCs/>
          <w:sz w:val="28"/>
          <w:szCs w:val="28"/>
        </w:rPr>
        <w:t>Менеджмент как наука и практика управления. Роль менеджмента в организации. Развитие производительных сил и управления. Традиционное управление. Управление промышленной стадии. Управление постиндустриальной стадии. Особенности управления в информационном обществе.</w:t>
      </w:r>
    </w:p>
    <w:p w:rsidR="00E42573" w:rsidRPr="00E42573" w:rsidRDefault="00E42573" w:rsidP="008B0434">
      <w:pPr>
        <w:pStyle w:val="a7"/>
        <w:widowControl w:val="0"/>
        <w:ind w:firstLine="426"/>
        <w:jc w:val="both"/>
        <w:rPr>
          <w:b w:val="0"/>
          <w:sz w:val="28"/>
          <w:szCs w:val="28"/>
        </w:rPr>
      </w:pPr>
    </w:p>
    <w:p w:rsidR="00E42573" w:rsidRPr="00E42573" w:rsidRDefault="00E42573" w:rsidP="008B0434">
      <w:pPr>
        <w:pStyle w:val="a7"/>
        <w:widowControl w:val="0"/>
        <w:rPr>
          <w:b w:val="0"/>
          <w:sz w:val="28"/>
          <w:szCs w:val="28"/>
        </w:rPr>
      </w:pPr>
      <w:r w:rsidRPr="00E42573">
        <w:rPr>
          <w:b w:val="0"/>
          <w:sz w:val="28"/>
          <w:szCs w:val="28"/>
        </w:rPr>
        <w:t>2 Организация и управление</w:t>
      </w:r>
    </w:p>
    <w:p w:rsidR="00E42573" w:rsidRPr="00E42573" w:rsidRDefault="00E42573" w:rsidP="00125F31">
      <w:pPr>
        <w:pStyle w:val="a7"/>
        <w:widowControl w:val="0"/>
        <w:ind w:firstLine="709"/>
        <w:jc w:val="both"/>
        <w:rPr>
          <w:b w:val="0"/>
          <w:bCs/>
          <w:sz w:val="28"/>
          <w:szCs w:val="28"/>
        </w:rPr>
      </w:pPr>
      <w:r w:rsidRPr="00E42573">
        <w:rPr>
          <w:b w:val="0"/>
          <w:bCs/>
          <w:sz w:val="28"/>
          <w:szCs w:val="28"/>
        </w:rPr>
        <w:t>Понятие организации. Формальные и неформальные организации. Предпринимательская (коммерческая) организация. Миссия организации. Основные элементы организации. Связь организации с внешней средой. Организация как открытая и закрытая система. Роль человека и группы в организации.</w:t>
      </w:r>
    </w:p>
    <w:p w:rsidR="00E42573" w:rsidRPr="00E42573" w:rsidRDefault="00E42573" w:rsidP="00125F31">
      <w:pPr>
        <w:pStyle w:val="a7"/>
        <w:widowControl w:val="0"/>
        <w:ind w:firstLine="709"/>
        <w:jc w:val="both"/>
        <w:rPr>
          <w:b w:val="0"/>
          <w:bCs/>
          <w:sz w:val="28"/>
          <w:szCs w:val="28"/>
        </w:rPr>
      </w:pPr>
      <w:r w:rsidRPr="00E42573">
        <w:rPr>
          <w:b w:val="0"/>
          <w:bCs/>
          <w:sz w:val="28"/>
          <w:szCs w:val="28"/>
        </w:rPr>
        <w:t>Менеджмент и внешняя среда организации: внешняя среда прямого воздействия; внешняя среда косвенного воздействия. Менеджмент и внутренняя среда организации.</w:t>
      </w:r>
    </w:p>
    <w:p w:rsidR="00E42573" w:rsidRPr="00E42573" w:rsidRDefault="00E42573" w:rsidP="00125F31">
      <w:pPr>
        <w:pStyle w:val="a7"/>
        <w:widowControl w:val="0"/>
        <w:ind w:firstLine="709"/>
        <w:jc w:val="both"/>
        <w:rPr>
          <w:b w:val="0"/>
          <w:bCs/>
          <w:sz w:val="28"/>
          <w:szCs w:val="28"/>
        </w:rPr>
      </w:pPr>
      <w:r w:rsidRPr="00E42573">
        <w:rPr>
          <w:b w:val="0"/>
          <w:bCs/>
          <w:sz w:val="28"/>
          <w:szCs w:val="28"/>
        </w:rPr>
        <w:t xml:space="preserve">Содержание понятия менеджмент. </w:t>
      </w:r>
      <w:r w:rsidRPr="00E42573">
        <w:rPr>
          <w:b w:val="0"/>
          <w:sz w:val="28"/>
          <w:szCs w:val="28"/>
        </w:rPr>
        <w:t xml:space="preserve">Управляющая и управляемые подсистемы. Субъект и объект управления. </w:t>
      </w:r>
      <w:r w:rsidRPr="00E42573">
        <w:rPr>
          <w:b w:val="0"/>
          <w:bCs/>
          <w:sz w:val="28"/>
          <w:szCs w:val="28"/>
        </w:rPr>
        <w:t>Менеджмент как функция, как процесс, как отношения управления, как система.</w:t>
      </w:r>
      <w:r w:rsidRPr="00E42573">
        <w:rPr>
          <w:b w:val="0"/>
          <w:sz w:val="28"/>
          <w:szCs w:val="28"/>
        </w:rPr>
        <w:t xml:space="preserve"> Синергический эффект.</w:t>
      </w:r>
    </w:p>
    <w:p w:rsidR="00E42573" w:rsidRPr="00E42573" w:rsidRDefault="00E42573" w:rsidP="00125F31">
      <w:pPr>
        <w:pStyle w:val="a7"/>
        <w:widowControl w:val="0"/>
        <w:ind w:firstLine="709"/>
        <w:jc w:val="both"/>
        <w:rPr>
          <w:b w:val="0"/>
          <w:bCs/>
          <w:sz w:val="28"/>
          <w:szCs w:val="28"/>
        </w:rPr>
      </w:pPr>
      <w:r w:rsidRPr="00E42573">
        <w:rPr>
          <w:b w:val="0"/>
          <w:bCs/>
          <w:sz w:val="28"/>
          <w:szCs w:val="28"/>
        </w:rPr>
        <w:t>Менеджер. Роли менеджера. Разделение труда менеджеров по вертикали и горизонтали. Аппарат управления.</w:t>
      </w:r>
    </w:p>
    <w:p w:rsidR="00E42573" w:rsidRPr="00E42573" w:rsidRDefault="00E42573" w:rsidP="00125F31">
      <w:pPr>
        <w:pStyle w:val="a7"/>
        <w:widowControl w:val="0"/>
        <w:ind w:firstLine="709"/>
        <w:jc w:val="both"/>
        <w:rPr>
          <w:b w:val="0"/>
          <w:bCs/>
          <w:sz w:val="28"/>
          <w:szCs w:val="28"/>
        </w:rPr>
      </w:pPr>
      <w:r w:rsidRPr="00E42573">
        <w:rPr>
          <w:b w:val="0"/>
          <w:bCs/>
          <w:sz w:val="28"/>
          <w:szCs w:val="28"/>
        </w:rPr>
        <w:t>Организационно-распорядительные, экономические и социально-психологические методы менеджмента.</w:t>
      </w:r>
    </w:p>
    <w:p w:rsidR="00E42573" w:rsidRPr="00E42573" w:rsidRDefault="00E42573" w:rsidP="00125F31">
      <w:pPr>
        <w:pStyle w:val="a7"/>
        <w:widowControl w:val="0"/>
        <w:ind w:firstLine="709"/>
        <w:jc w:val="both"/>
        <w:rPr>
          <w:b w:val="0"/>
          <w:bCs/>
          <w:sz w:val="28"/>
          <w:szCs w:val="28"/>
        </w:rPr>
      </w:pPr>
      <w:r w:rsidRPr="00E42573">
        <w:rPr>
          <w:b w:val="0"/>
          <w:bCs/>
          <w:sz w:val="28"/>
          <w:szCs w:val="28"/>
        </w:rPr>
        <w:t>Характеристика организационной системы по типам организационного взаимодействия: по характеру организационного взаимодействия с внешней средой (механистическая и органическая), по характеру взаимодействия структурных подразделений, по характеру взаимодействия с человеком (корпоративная и индивидуалистическая).</w:t>
      </w:r>
    </w:p>
    <w:p w:rsidR="00E42573" w:rsidRPr="00E42573" w:rsidRDefault="00E42573" w:rsidP="00125F31">
      <w:pPr>
        <w:pStyle w:val="a7"/>
        <w:widowControl w:val="0"/>
        <w:ind w:firstLine="709"/>
        <w:jc w:val="both"/>
        <w:rPr>
          <w:b w:val="0"/>
          <w:bCs/>
          <w:sz w:val="28"/>
          <w:szCs w:val="28"/>
        </w:rPr>
      </w:pPr>
      <w:r w:rsidRPr="00E42573">
        <w:rPr>
          <w:b w:val="0"/>
          <w:bCs/>
          <w:sz w:val="28"/>
          <w:szCs w:val="28"/>
        </w:rPr>
        <w:t>Система управления организацией и ее основные подсистемы: структурно-функциональная, информационно-поведенческая, подсистема саморазвития. Общие принципы развития системы управления. Управление по целям. Стратегическое, тактическое и оперативное управление.</w:t>
      </w:r>
    </w:p>
    <w:p w:rsidR="00E42573" w:rsidRPr="00E42573" w:rsidRDefault="00E42573" w:rsidP="008B0434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42573" w:rsidRPr="00E42573" w:rsidRDefault="000A6A07" w:rsidP="008B043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42573" w:rsidRPr="00E42573">
        <w:rPr>
          <w:rFonts w:ascii="Times New Roman" w:hAnsi="Times New Roman" w:cs="Times New Roman"/>
          <w:sz w:val="28"/>
          <w:szCs w:val="28"/>
        </w:rPr>
        <w:t xml:space="preserve"> Эволюция теории управления</w:t>
      </w:r>
    </w:p>
    <w:p w:rsidR="00E42573" w:rsidRPr="00E42573" w:rsidRDefault="00E42573" w:rsidP="00125F31">
      <w:pPr>
        <w:pStyle w:val="a3"/>
        <w:widowControl w:val="0"/>
        <w:ind w:firstLine="709"/>
        <w:jc w:val="both"/>
        <w:rPr>
          <w:szCs w:val="28"/>
        </w:rPr>
      </w:pPr>
      <w:r w:rsidRPr="00E42573">
        <w:rPr>
          <w:szCs w:val="28"/>
        </w:rPr>
        <w:t>Развитие производительных сил и управления. Процессный, системный и ситуационный подходы.</w:t>
      </w:r>
    </w:p>
    <w:p w:rsidR="00E42573" w:rsidRPr="00E42573" w:rsidRDefault="00E42573" w:rsidP="00125F31">
      <w:pPr>
        <w:pStyle w:val="a3"/>
        <w:widowControl w:val="0"/>
        <w:ind w:firstLine="709"/>
        <w:jc w:val="both"/>
        <w:rPr>
          <w:szCs w:val="28"/>
        </w:rPr>
      </w:pPr>
      <w:r w:rsidRPr="00E42573">
        <w:rPr>
          <w:szCs w:val="28"/>
        </w:rPr>
        <w:t>Основные теории и концепции. Вклад научной и административной школ в современную теорию управления. Школы человеческих отношений и поведенческих наук. Содержательные и процессуальные теории мотивации. Вклад школ человеческих отношений и поведенческих наук в современную теорию управления.</w:t>
      </w:r>
    </w:p>
    <w:p w:rsidR="00E42573" w:rsidRPr="00E42573" w:rsidRDefault="00E42573" w:rsidP="00125F31">
      <w:pPr>
        <w:pStyle w:val="a5"/>
        <w:widowControl w:val="0"/>
        <w:spacing w:after="0"/>
        <w:ind w:left="0" w:firstLine="709"/>
        <w:jc w:val="both"/>
        <w:rPr>
          <w:sz w:val="28"/>
          <w:szCs w:val="28"/>
        </w:rPr>
      </w:pPr>
      <w:r w:rsidRPr="00E42573">
        <w:rPr>
          <w:sz w:val="28"/>
          <w:szCs w:val="28"/>
        </w:rPr>
        <w:lastRenderedPageBreak/>
        <w:t>Разработки прагматической школы. Концепция социальной ответственности бизнеса. Корпоративная социальная ответственность. Глобальный договор.</w:t>
      </w:r>
    </w:p>
    <w:p w:rsidR="00E42573" w:rsidRPr="00E42573" w:rsidRDefault="00E42573" w:rsidP="00125F31">
      <w:pPr>
        <w:pStyle w:val="a5"/>
        <w:widowControl w:val="0"/>
        <w:spacing w:after="0"/>
        <w:ind w:left="0" w:firstLine="709"/>
        <w:jc w:val="both"/>
        <w:rPr>
          <w:sz w:val="28"/>
          <w:szCs w:val="28"/>
        </w:rPr>
      </w:pPr>
      <w:r w:rsidRPr="00E42573">
        <w:rPr>
          <w:sz w:val="28"/>
          <w:szCs w:val="28"/>
        </w:rPr>
        <w:t xml:space="preserve">Многофакторные (синтетические) теории управления: теория «7 </w:t>
      </w:r>
      <w:r w:rsidRPr="00E42573">
        <w:rPr>
          <w:sz w:val="28"/>
          <w:szCs w:val="28"/>
          <w:lang w:val="en-US"/>
        </w:rPr>
        <w:t>S</w:t>
      </w:r>
      <w:r w:rsidRPr="00E42573">
        <w:rPr>
          <w:sz w:val="28"/>
          <w:szCs w:val="28"/>
        </w:rPr>
        <w:t>», теория «</w:t>
      </w:r>
      <w:r w:rsidRPr="00E42573">
        <w:rPr>
          <w:sz w:val="28"/>
          <w:szCs w:val="28"/>
          <w:lang w:val="en-US"/>
        </w:rPr>
        <w:t>Z</w:t>
      </w:r>
      <w:r w:rsidRPr="00E42573">
        <w:rPr>
          <w:sz w:val="28"/>
          <w:szCs w:val="28"/>
        </w:rPr>
        <w:t>» и др.</w:t>
      </w:r>
    </w:p>
    <w:p w:rsidR="00E42573" w:rsidRPr="00E42573" w:rsidRDefault="00E42573" w:rsidP="008B0434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42573" w:rsidRPr="00E42573" w:rsidRDefault="000A6A07" w:rsidP="008B043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42573" w:rsidRPr="00E42573">
        <w:rPr>
          <w:rFonts w:ascii="Times New Roman" w:hAnsi="Times New Roman" w:cs="Times New Roman"/>
          <w:sz w:val="28"/>
          <w:szCs w:val="28"/>
        </w:rPr>
        <w:t xml:space="preserve"> Функции управления</w:t>
      </w:r>
    </w:p>
    <w:p w:rsidR="00E42573" w:rsidRPr="00E42573" w:rsidRDefault="00E42573" w:rsidP="00125F3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2573">
        <w:rPr>
          <w:rFonts w:ascii="Times New Roman" w:hAnsi="Times New Roman" w:cs="Times New Roman"/>
          <w:bCs/>
          <w:sz w:val="28"/>
          <w:szCs w:val="28"/>
        </w:rPr>
        <w:t>Функции организации и общие функции управления.</w:t>
      </w:r>
    </w:p>
    <w:p w:rsidR="00E42573" w:rsidRPr="00E42573" w:rsidRDefault="00E42573" w:rsidP="00125F3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42573">
        <w:rPr>
          <w:rFonts w:ascii="Times New Roman" w:hAnsi="Times New Roman" w:cs="Times New Roman"/>
          <w:sz w:val="28"/>
          <w:szCs w:val="28"/>
        </w:rPr>
        <w:t xml:space="preserve">Функции организации </w:t>
      </w:r>
      <w:r w:rsidRPr="00E42573">
        <w:rPr>
          <w:rFonts w:ascii="Times New Roman" w:hAnsi="Times New Roman" w:cs="Times New Roman"/>
          <w:sz w:val="28"/>
          <w:szCs w:val="28"/>
        </w:rPr>
        <w:sym w:font="Symbol" w:char="F02D"/>
      </w:r>
      <w:r w:rsidRPr="00E42573">
        <w:rPr>
          <w:rFonts w:ascii="Times New Roman" w:hAnsi="Times New Roman" w:cs="Times New Roman"/>
          <w:sz w:val="28"/>
          <w:szCs w:val="28"/>
        </w:rPr>
        <w:t xml:space="preserve"> специальные функции управления определенным ресурсом. Общие функции управления и управленческий цикл. Основное с</w:t>
      </w:r>
      <w:r w:rsidRPr="00E42573">
        <w:rPr>
          <w:rFonts w:ascii="Times New Roman" w:hAnsi="Times New Roman" w:cs="Times New Roman"/>
          <w:iCs/>
          <w:sz w:val="28"/>
          <w:szCs w:val="28"/>
        </w:rPr>
        <w:t>одержание процессов управления: производством, маркетингом, финансами, персоналом, учетом и анализом.</w:t>
      </w:r>
    </w:p>
    <w:p w:rsidR="00E42573" w:rsidRPr="00E42573" w:rsidRDefault="00E42573" w:rsidP="00125F31">
      <w:pPr>
        <w:pStyle w:val="3"/>
        <w:widowControl w:val="0"/>
        <w:spacing w:line="240" w:lineRule="auto"/>
        <w:ind w:firstLine="709"/>
        <w:rPr>
          <w:bCs/>
          <w:sz w:val="28"/>
          <w:szCs w:val="28"/>
        </w:rPr>
      </w:pPr>
      <w:r w:rsidRPr="00E42573">
        <w:rPr>
          <w:bCs/>
          <w:sz w:val="28"/>
          <w:szCs w:val="28"/>
        </w:rPr>
        <w:t>Функция планирования. Стратегическое, тактическое и оперативное планирование. Принципы планирования. Основные этапы планирования. Система планов.</w:t>
      </w:r>
    </w:p>
    <w:p w:rsidR="00E42573" w:rsidRPr="00E42573" w:rsidRDefault="00E42573" w:rsidP="00125F3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73">
        <w:rPr>
          <w:rFonts w:ascii="Times New Roman" w:hAnsi="Times New Roman" w:cs="Times New Roman"/>
          <w:sz w:val="28"/>
          <w:szCs w:val="28"/>
        </w:rPr>
        <w:t>Основные задачи и компоненты функции организации. Функция организации и проектирование работы. Взаимозависимости работ. Этапы проектирования работы. Методы и модели проектирования работы. Выбор модели проектирования работы.</w:t>
      </w:r>
    </w:p>
    <w:p w:rsidR="00E42573" w:rsidRPr="00E42573" w:rsidRDefault="00E42573" w:rsidP="00125F31">
      <w:pPr>
        <w:pStyle w:val="3"/>
        <w:widowControl w:val="0"/>
        <w:spacing w:line="240" w:lineRule="auto"/>
        <w:ind w:firstLine="709"/>
        <w:rPr>
          <w:sz w:val="28"/>
          <w:szCs w:val="28"/>
        </w:rPr>
      </w:pPr>
      <w:r w:rsidRPr="00E42573">
        <w:rPr>
          <w:sz w:val="28"/>
          <w:szCs w:val="28"/>
        </w:rPr>
        <w:t xml:space="preserve">Понятия мотива и содержание функции мотивации. Требования к механизму мотивации. Стимулы, регуляторы и мотивы. Основные методы мотивации труда. Концепция </w:t>
      </w:r>
      <w:proofErr w:type="spellStart"/>
      <w:r w:rsidRPr="00E42573">
        <w:rPr>
          <w:sz w:val="28"/>
          <w:szCs w:val="28"/>
        </w:rPr>
        <w:t>партисипативного</w:t>
      </w:r>
      <w:proofErr w:type="spellEnd"/>
      <w:r w:rsidRPr="00E42573">
        <w:rPr>
          <w:sz w:val="28"/>
          <w:szCs w:val="28"/>
        </w:rPr>
        <w:t xml:space="preserve"> управления. Особенности мотивации специалистов и менеджеров.</w:t>
      </w:r>
    </w:p>
    <w:p w:rsidR="00E42573" w:rsidRPr="00E42573" w:rsidRDefault="00E42573" w:rsidP="00125F31">
      <w:pPr>
        <w:pStyle w:val="3"/>
        <w:widowControl w:val="0"/>
        <w:spacing w:line="240" w:lineRule="auto"/>
        <w:ind w:firstLine="709"/>
        <w:rPr>
          <w:sz w:val="28"/>
          <w:szCs w:val="28"/>
        </w:rPr>
      </w:pPr>
      <w:r w:rsidRPr="00E42573">
        <w:rPr>
          <w:sz w:val="28"/>
          <w:szCs w:val="28"/>
        </w:rPr>
        <w:t>Понятие функции контроля. Упреждающий и результирующий контроль. Задачи стратегического, тактического и оперативного контроля. Сферы и объекты контроля. Этапы реализации контроля. Принципы и эффективность контроля.</w:t>
      </w:r>
    </w:p>
    <w:p w:rsidR="00E42573" w:rsidRPr="00E42573" w:rsidRDefault="00E42573" w:rsidP="008B0434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42573" w:rsidRPr="00E42573" w:rsidRDefault="000A6A07" w:rsidP="008B043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42573" w:rsidRPr="00E42573">
        <w:rPr>
          <w:rFonts w:ascii="Times New Roman" w:hAnsi="Times New Roman" w:cs="Times New Roman"/>
          <w:sz w:val="28"/>
          <w:szCs w:val="28"/>
        </w:rPr>
        <w:t xml:space="preserve"> Процессы коммуникации, влияния и принятия решений</w:t>
      </w:r>
    </w:p>
    <w:p w:rsidR="00E42573" w:rsidRPr="00E42573" w:rsidRDefault="00E42573" w:rsidP="00125F31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73">
        <w:rPr>
          <w:rFonts w:ascii="Times New Roman" w:hAnsi="Times New Roman" w:cs="Times New Roman"/>
          <w:sz w:val="28"/>
          <w:szCs w:val="28"/>
        </w:rPr>
        <w:t>Понятие коммуникации. Вербальная и невербальная коммуникации. Процесс коммуникации. Коммуникационные сети. Коммуникационные стили.</w:t>
      </w:r>
    </w:p>
    <w:p w:rsidR="00E42573" w:rsidRPr="00E42573" w:rsidRDefault="00E42573" w:rsidP="00125F3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73">
        <w:rPr>
          <w:rFonts w:ascii="Times New Roman" w:hAnsi="Times New Roman" w:cs="Times New Roman"/>
          <w:sz w:val="28"/>
          <w:szCs w:val="28"/>
        </w:rPr>
        <w:t>Понятие власти. Источники власти. Авторитет. Доверие. Лидерство. Отношения управления менеджера и лидера. Содержание и цикличность типов отношений управления. Отношения управления в хозяйственных системах. Стиль руководства.</w:t>
      </w:r>
    </w:p>
    <w:p w:rsidR="00E42573" w:rsidRPr="00E42573" w:rsidRDefault="00E42573" w:rsidP="00125F31">
      <w:pPr>
        <w:pStyle w:val="3"/>
        <w:widowControl w:val="0"/>
        <w:tabs>
          <w:tab w:val="num" w:pos="0"/>
        </w:tabs>
        <w:spacing w:line="240" w:lineRule="auto"/>
        <w:ind w:firstLine="709"/>
        <w:rPr>
          <w:sz w:val="28"/>
          <w:szCs w:val="28"/>
        </w:rPr>
      </w:pPr>
      <w:r w:rsidRPr="00E42573">
        <w:rPr>
          <w:sz w:val="28"/>
          <w:szCs w:val="28"/>
        </w:rPr>
        <w:t>Проблемы и решения. Рациональность управленческого решения. Поведенческие модели принятия управленческих решений. Рациональная организация процесса принятия решения. Подходы к участию в принятии решений. Факторы, оказывающие влияние на принятие управленческих решений. Основные требования, предъявляемые к решению. Методы и методики, используемые в процессе принятия решений.</w:t>
      </w:r>
    </w:p>
    <w:p w:rsidR="00E42573" w:rsidRPr="00E42573" w:rsidRDefault="00E42573" w:rsidP="008B0434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A6A07" w:rsidRDefault="000A6A07" w:rsidP="008B043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2573" w:rsidRPr="00E42573" w:rsidRDefault="000A6A07" w:rsidP="008B043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42573" w:rsidRPr="00E42573">
        <w:rPr>
          <w:rFonts w:ascii="Times New Roman" w:hAnsi="Times New Roman" w:cs="Times New Roman"/>
          <w:sz w:val="28"/>
          <w:szCs w:val="28"/>
        </w:rPr>
        <w:t xml:space="preserve"> Проектирование организации</w:t>
      </w:r>
    </w:p>
    <w:p w:rsidR="00E42573" w:rsidRPr="00E42573" w:rsidRDefault="00E42573" w:rsidP="00125F31">
      <w:pPr>
        <w:pStyle w:val="3"/>
        <w:widowControl w:val="0"/>
        <w:tabs>
          <w:tab w:val="num" w:pos="0"/>
        </w:tabs>
        <w:spacing w:line="240" w:lineRule="auto"/>
        <w:ind w:firstLine="709"/>
        <w:rPr>
          <w:sz w:val="28"/>
          <w:szCs w:val="28"/>
        </w:rPr>
      </w:pPr>
      <w:r w:rsidRPr="00E42573">
        <w:rPr>
          <w:sz w:val="28"/>
          <w:szCs w:val="28"/>
        </w:rPr>
        <w:t xml:space="preserve">Ситуационные факторы проектирования организации: оценка внешней </w:t>
      </w:r>
      <w:r w:rsidRPr="00E42573">
        <w:rPr>
          <w:sz w:val="28"/>
          <w:szCs w:val="28"/>
        </w:rPr>
        <w:lastRenderedPageBreak/>
        <w:t>среды; технология работ; стратегический выбор; поведение работника.</w:t>
      </w:r>
    </w:p>
    <w:p w:rsidR="00E42573" w:rsidRPr="00E42573" w:rsidRDefault="00E42573" w:rsidP="00125F31">
      <w:pPr>
        <w:pStyle w:val="3"/>
        <w:widowControl w:val="0"/>
        <w:spacing w:line="240" w:lineRule="auto"/>
        <w:ind w:firstLine="709"/>
        <w:rPr>
          <w:sz w:val="28"/>
          <w:szCs w:val="28"/>
        </w:rPr>
      </w:pPr>
      <w:r w:rsidRPr="00E42573">
        <w:rPr>
          <w:sz w:val="28"/>
          <w:szCs w:val="28"/>
        </w:rPr>
        <w:t xml:space="preserve">Элементы проектирования организации: разделение труда и специализация; </w:t>
      </w:r>
      <w:proofErr w:type="spellStart"/>
      <w:r w:rsidRPr="00E42573">
        <w:rPr>
          <w:sz w:val="28"/>
          <w:szCs w:val="28"/>
        </w:rPr>
        <w:t>департаментизация</w:t>
      </w:r>
      <w:proofErr w:type="spellEnd"/>
      <w:r w:rsidRPr="00E42573">
        <w:rPr>
          <w:sz w:val="28"/>
          <w:szCs w:val="28"/>
        </w:rPr>
        <w:t xml:space="preserve"> и кооперация; связи и координация; масштаб управляемости и контроля; иерархия и </w:t>
      </w:r>
      <w:proofErr w:type="spellStart"/>
      <w:r w:rsidRPr="00E42573">
        <w:rPr>
          <w:sz w:val="28"/>
          <w:szCs w:val="28"/>
        </w:rPr>
        <w:t>звенность</w:t>
      </w:r>
      <w:proofErr w:type="spellEnd"/>
      <w:r w:rsidRPr="00E42573">
        <w:rPr>
          <w:sz w:val="28"/>
          <w:szCs w:val="28"/>
        </w:rPr>
        <w:t>; распределение прав и ответственности; централизация и децентрализация; дифференциация и интеграция.</w:t>
      </w:r>
    </w:p>
    <w:p w:rsidR="00E42573" w:rsidRPr="00E42573" w:rsidRDefault="00E42573" w:rsidP="00125F31">
      <w:pPr>
        <w:pStyle w:val="3"/>
        <w:widowControl w:val="0"/>
        <w:spacing w:line="240" w:lineRule="auto"/>
        <w:ind w:firstLine="709"/>
        <w:rPr>
          <w:sz w:val="28"/>
          <w:szCs w:val="28"/>
        </w:rPr>
      </w:pPr>
      <w:r w:rsidRPr="00E42573">
        <w:rPr>
          <w:bCs/>
          <w:sz w:val="28"/>
          <w:szCs w:val="28"/>
        </w:rPr>
        <w:t xml:space="preserve">Основные типы организационных структур. </w:t>
      </w:r>
      <w:r w:rsidRPr="00E42573">
        <w:rPr>
          <w:sz w:val="28"/>
          <w:szCs w:val="28"/>
        </w:rPr>
        <w:t xml:space="preserve">Линейно-функциональная (традиционная) структура. </w:t>
      </w:r>
      <w:proofErr w:type="spellStart"/>
      <w:r w:rsidRPr="00E42573">
        <w:rPr>
          <w:sz w:val="28"/>
          <w:szCs w:val="28"/>
        </w:rPr>
        <w:t>Дивизиональная</w:t>
      </w:r>
      <w:proofErr w:type="spellEnd"/>
      <w:r w:rsidRPr="00E42573">
        <w:rPr>
          <w:sz w:val="28"/>
          <w:szCs w:val="28"/>
        </w:rPr>
        <w:t xml:space="preserve"> структура. Матричные структуры (проектная и матричная).</w:t>
      </w:r>
    </w:p>
    <w:p w:rsidR="00E42573" w:rsidRPr="00E42573" w:rsidRDefault="00E42573" w:rsidP="00125F31">
      <w:pPr>
        <w:pStyle w:val="31"/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73">
        <w:rPr>
          <w:rFonts w:ascii="Times New Roman" w:hAnsi="Times New Roman" w:cs="Times New Roman"/>
          <w:sz w:val="28"/>
          <w:szCs w:val="28"/>
        </w:rPr>
        <w:t xml:space="preserve">Новые подходы в проектировании организаций. </w:t>
      </w:r>
      <w:proofErr w:type="spellStart"/>
      <w:r w:rsidRPr="00E42573">
        <w:rPr>
          <w:rFonts w:ascii="Times New Roman" w:hAnsi="Times New Roman" w:cs="Times New Roman"/>
          <w:sz w:val="28"/>
          <w:szCs w:val="28"/>
        </w:rPr>
        <w:t>Эхдократическая</w:t>
      </w:r>
      <w:proofErr w:type="spellEnd"/>
      <w:r w:rsidRPr="00E42573">
        <w:rPr>
          <w:rFonts w:ascii="Times New Roman" w:hAnsi="Times New Roman" w:cs="Times New Roman"/>
          <w:sz w:val="28"/>
          <w:szCs w:val="28"/>
        </w:rPr>
        <w:t xml:space="preserve"> организация. Многомерная организация. Предпринимательская организация. Организация, ориентированная на рынок. </w:t>
      </w:r>
      <w:proofErr w:type="spellStart"/>
      <w:r w:rsidRPr="00E42573">
        <w:rPr>
          <w:rFonts w:ascii="Times New Roman" w:hAnsi="Times New Roman" w:cs="Times New Roman"/>
          <w:sz w:val="28"/>
          <w:szCs w:val="28"/>
        </w:rPr>
        <w:t>Партисипативная</w:t>
      </w:r>
      <w:proofErr w:type="spellEnd"/>
      <w:r w:rsidRPr="00E42573">
        <w:rPr>
          <w:rFonts w:ascii="Times New Roman" w:hAnsi="Times New Roman" w:cs="Times New Roman"/>
          <w:sz w:val="28"/>
          <w:szCs w:val="28"/>
        </w:rPr>
        <w:t xml:space="preserve"> организация. Сетевые организационные структуры.</w:t>
      </w:r>
    </w:p>
    <w:p w:rsidR="00E42573" w:rsidRPr="00E42573" w:rsidRDefault="00E42573" w:rsidP="008B0434">
      <w:pPr>
        <w:pStyle w:val="8"/>
        <w:widowControl w:val="0"/>
        <w:spacing w:before="0" w:after="0"/>
        <w:ind w:firstLine="426"/>
        <w:jc w:val="both"/>
        <w:rPr>
          <w:rFonts w:ascii="Times New Roman" w:hAnsi="Times New Roman"/>
          <w:i w:val="0"/>
          <w:sz w:val="28"/>
          <w:szCs w:val="28"/>
        </w:rPr>
      </w:pPr>
    </w:p>
    <w:p w:rsidR="00E42573" w:rsidRPr="00E42573" w:rsidRDefault="00E42573" w:rsidP="008B0434">
      <w:pPr>
        <w:pStyle w:val="8"/>
        <w:widowControl w:val="0"/>
        <w:spacing w:before="0" w:after="0"/>
        <w:jc w:val="center"/>
        <w:rPr>
          <w:rFonts w:ascii="Times New Roman" w:hAnsi="Times New Roman"/>
          <w:i w:val="0"/>
          <w:sz w:val="28"/>
          <w:szCs w:val="28"/>
        </w:rPr>
      </w:pPr>
      <w:r w:rsidRPr="00E42573">
        <w:rPr>
          <w:rFonts w:ascii="Times New Roman" w:hAnsi="Times New Roman"/>
          <w:i w:val="0"/>
          <w:sz w:val="28"/>
          <w:szCs w:val="28"/>
        </w:rPr>
        <w:t>7 Управление процессами, связанными с личностью</w:t>
      </w:r>
    </w:p>
    <w:p w:rsidR="00E42573" w:rsidRPr="00E42573" w:rsidRDefault="00E42573" w:rsidP="00125F3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73">
        <w:rPr>
          <w:rFonts w:ascii="Times New Roman" w:hAnsi="Times New Roman" w:cs="Times New Roman"/>
          <w:sz w:val="28"/>
          <w:szCs w:val="28"/>
        </w:rPr>
        <w:t>Подходы к установлению взаимодействия человека и организации. Личностные характеристики человека. Характеристика индивидуальности человека. Обучение поведению человека в организации. Средства закрепления нужного поведения. Типы компенсации.</w:t>
      </w:r>
    </w:p>
    <w:p w:rsidR="00E42573" w:rsidRPr="00E42573" w:rsidRDefault="00E42573" w:rsidP="00125F31">
      <w:pPr>
        <w:pStyle w:val="3"/>
        <w:widowControl w:val="0"/>
        <w:spacing w:line="240" w:lineRule="auto"/>
        <w:ind w:firstLine="709"/>
        <w:rPr>
          <w:sz w:val="28"/>
          <w:szCs w:val="28"/>
        </w:rPr>
      </w:pPr>
      <w:r w:rsidRPr="00E42573">
        <w:rPr>
          <w:sz w:val="28"/>
          <w:szCs w:val="28"/>
        </w:rPr>
        <w:t>Взаимодействие и взаимовлияние человека и группы. Ролевой аспект в управлении отношениями. Управление группой. Общая характеристика группы. Влияние ситуационных характеристик на группу: размера, пространственного расположения, задач, системы вознаграждения.</w:t>
      </w:r>
    </w:p>
    <w:p w:rsidR="00E42573" w:rsidRPr="00E42573" w:rsidRDefault="00E42573" w:rsidP="00125F31">
      <w:pPr>
        <w:pStyle w:val="3"/>
        <w:widowControl w:val="0"/>
        <w:spacing w:line="240" w:lineRule="auto"/>
        <w:ind w:firstLine="709"/>
        <w:rPr>
          <w:sz w:val="28"/>
          <w:szCs w:val="28"/>
        </w:rPr>
      </w:pPr>
      <w:r w:rsidRPr="00E42573">
        <w:rPr>
          <w:bCs/>
          <w:sz w:val="28"/>
          <w:szCs w:val="28"/>
        </w:rPr>
        <w:t xml:space="preserve">Управление конфликтами. </w:t>
      </w:r>
      <w:r w:rsidRPr="00E42573">
        <w:rPr>
          <w:sz w:val="28"/>
          <w:szCs w:val="28"/>
        </w:rPr>
        <w:t>Природа и последствия конфликта в организации. Причины конфликтов организационного и личностного характера. Типы конфликтов. Процесс и фазы развития конфликта. Структурные и межличностные методы разрешения конфликтов. Переговоры. Методы ведения переговоров. Когнитивная техника переговоров. Основы мастерства слушать и убеждать.</w:t>
      </w:r>
    </w:p>
    <w:p w:rsidR="00E42573" w:rsidRPr="00E42573" w:rsidRDefault="00E42573" w:rsidP="00125F3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73">
        <w:rPr>
          <w:rFonts w:ascii="Times New Roman" w:hAnsi="Times New Roman" w:cs="Times New Roman"/>
          <w:bCs/>
          <w:sz w:val="28"/>
          <w:szCs w:val="28"/>
        </w:rPr>
        <w:t xml:space="preserve">Управление изменениями. </w:t>
      </w:r>
      <w:r w:rsidRPr="00E42573">
        <w:rPr>
          <w:rFonts w:ascii="Times New Roman" w:hAnsi="Times New Roman" w:cs="Times New Roman"/>
          <w:sz w:val="28"/>
          <w:szCs w:val="28"/>
        </w:rPr>
        <w:t>Причины сопротивления преобразованиям. Анализ центров силы. Оценка возможности успеха изменений. Стратегии управления изменениями. Процесс управления изменениями.</w:t>
      </w:r>
    </w:p>
    <w:p w:rsidR="00E42573" w:rsidRPr="00E42573" w:rsidRDefault="00E42573" w:rsidP="008B0434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42573" w:rsidRPr="00E42573" w:rsidRDefault="000A6A07" w:rsidP="008B043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42573" w:rsidRPr="00E42573">
        <w:rPr>
          <w:rFonts w:ascii="Times New Roman" w:hAnsi="Times New Roman" w:cs="Times New Roman"/>
          <w:sz w:val="28"/>
          <w:szCs w:val="28"/>
        </w:rPr>
        <w:t xml:space="preserve"> Деловая и организационная культура</w:t>
      </w:r>
    </w:p>
    <w:p w:rsidR="00E42573" w:rsidRPr="00E42573" w:rsidRDefault="00E42573" w:rsidP="00125F31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2573">
        <w:rPr>
          <w:rFonts w:ascii="Times New Roman" w:hAnsi="Times New Roman" w:cs="Times New Roman"/>
          <w:sz w:val="28"/>
          <w:szCs w:val="28"/>
        </w:rPr>
        <w:t xml:space="preserve">Расположения. Ценности. Верования. Принципы. Факторы, формирующие </w:t>
      </w:r>
      <w:proofErr w:type="spellStart"/>
      <w:r w:rsidRPr="00E42573">
        <w:rPr>
          <w:rFonts w:ascii="Times New Roman" w:hAnsi="Times New Roman" w:cs="Times New Roman"/>
          <w:sz w:val="28"/>
          <w:szCs w:val="28"/>
        </w:rPr>
        <w:t>критериальную</w:t>
      </w:r>
      <w:proofErr w:type="spellEnd"/>
      <w:r w:rsidRPr="00E42573">
        <w:rPr>
          <w:rFonts w:ascii="Times New Roman" w:hAnsi="Times New Roman" w:cs="Times New Roman"/>
          <w:sz w:val="28"/>
          <w:szCs w:val="28"/>
        </w:rPr>
        <w:t xml:space="preserve"> базу человека. Национальные особенности культур.</w:t>
      </w:r>
    </w:p>
    <w:p w:rsidR="00E42573" w:rsidRPr="00E42573" w:rsidRDefault="00E42573" w:rsidP="00125F31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2573">
        <w:rPr>
          <w:rFonts w:ascii="Times New Roman" w:hAnsi="Times New Roman" w:cs="Times New Roman"/>
          <w:bCs/>
          <w:sz w:val="28"/>
          <w:szCs w:val="28"/>
        </w:rPr>
        <w:t>Понятие и значение деловой культуры. Деловая этика как основа деловой культуры. Принципы отношений с потребителями, инвесторами, персоналом, конкурентами. Принципы отношений внутри организации по вертикали и горизонтали. Культура управления. Основы делового этикета.</w:t>
      </w:r>
    </w:p>
    <w:p w:rsidR="00E42573" w:rsidRPr="00E42573" w:rsidRDefault="00E42573" w:rsidP="00125F31">
      <w:pPr>
        <w:pStyle w:val="a5"/>
        <w:widowControl w:val="0"/>
        <w:tabs>
          <w:tab w:val="num" w:pos="700"/>
        </w:tabs>
        <w:spacing w:after="0"/>
        <w:ind w:left="0" w:right="57" w:firstLine="709"/>
        <w:jc w:val="both"/>
        <w:rPr>
          <w:sz w:val="28"/>
          <w:szCs w:val="28"/>
        </w:rPr>
      </w:pPr>
      <w:r w:rsidRPr="00E42573">
        <w:rPr>
          <w:sz w:val="28"/>
          <w:szCs w:val="28"/>
        </w:rPr>
        <w:t>Понятие и значение организационной (корпоративной) культуры. Принцип рекурсии. Содержание отношений организационной культуры. Ценности успешных организаций. Особенности формирования организационной культуры. Роль лидера в формировании и развитии организационной культуры.</w:t>
      </w:r>
    </w:p>
    <w:p w:rsidR="00E42573" w:rsidRPr="00E42573" w:rsidRDefault="00E42573" w:rsidP="00125F31">
      <w:pPr>
        <w:pStyle w:val="a5"/>
        <w:widowControl w:val="0"/>
        <w:tabs>
          <w:tab w:val="num" w:pos="700"/>
        </w:tabs>
        <w:spacing w:after="0"/>
        <w:ind w:left="0" w:right="57" w:firstLine="709"/>
        <w:jc w:val="both"/>
        <w:rPr>
          <w:sz w:val="28"/>
          <w:szCs w:val="28"/>
        </w:rPr>
      </w:pPr>
      <w:r w:rsidRPr="00E42573">
        <w:rPr>
          <w:sz w:val="28"/>
          <w:szCs w:val="28"/>
        </w:rPr>
        <w:lastRenderedPageBreak/>
        <w:t>Процесс управления развитием организационной культуры. Определение базовых ценностей и установление норм организационного взаимодействия. Управление организационной культурой. Оценка состояния и эффективности организационной культуры. Поддержание организационной культуры. Изменение организационной культуры.</w:t>
      </w:r>
    </w:p>
    <w:p w:rsidR="00E42573" w:rsidRPr="00E42573" w:rsidRDefault="00E42573" w:rsidP="008B0434">
      <w:pPr>
        <w:pStyle w:val="8"/>
        <w:widowControl w:val="0"/>
        <w:spacing w:before="0" w:after="0"/>
        <w:ind w:firstLine="426"/>
        <w:jc w:val="both"/>
        <w:rPr>
          <w:rFonts w:ascii="Times New Roman" w:hAnsi="Times New Roman"/>
          <w:i w:val="0"/>
          <w:sz w:val="28"/>
          <w:szCs w:val="28"/>
        </w:rPr>
      </w:pPr>
    </w:p>
    <w:p w:rsidR="00E42573" w:rsidRPr="00E42573" w:rsidRDefault="00E42573" w:rsidP="008B0434">
      <w:pPr>
        <w:pStyle w:val="8"/>
        <w:widowControl w:val="0"/>
        <w:spacing w:before="0" w:after="0"/>
        <w:jc w:val="center"/>
        <w:rPr>
          <w:rFonts w:ascii="Times New Roman" w:hAnsi="Times New Roman"/>
          <w:i w:val="0"/>
          <w:sz w:val="28"/>
          <w:szCs w:val="28"/>
        </w:rPr>
      </w:pPr>
      <w:r w:rsidRPr="00E42573">
        <w:rPr>
          <w:rFonts w:ascii="Times New Roman" w:hAnsi="Times New Roman"/>
          <w:i w:val="0"/>
          <w:sz w:val="28"/>
          <w:szCs w:val="28"/>
        </w:rPr>
        <w:t>9 Основы стратегического управления</w:t>
      </w:r>
    </w:p>
    <w:p w:rsidR="00E42573" w:rsidRPr="00E42573" w:rsidRDefault="00E42573" w:rsidP="00125F31">
      <w:pPr>
        <w:pStyle w:val="3"/>
        <w:widowControl w:val="0"/>
        <w:spacing w:line="240" w:lineRule="auto"/>
        <w:ind w:firstLine="709"/>
        <w:rPr>
          <w:sz w:val="28"/>
          <w:szCs w:val="28"/>
        </w:rPr>
      </w:pPr>
      <w:r w:rsidRPr="00E42573">
        <w:rPr>
          <w:sz w:val="28"/>
          <w:szCs w:val="28"/>
        </w:rPr>
        <w:t>Сущность стратегического управления и его роль в антикризисном управлении. Система стратегического управления: анализ среды, определение миссии и целей, выбор стратегии, выполнение стратегии, оценка и контроль выполнения стратегии.</w:t>
      </w:r>
    </w:p>
    <w:p w:rsidR="00E42573" w:rsidRPr="00E42573" w:rsidRDefault="00E42573" w:rsidP="00125F31">
      <w:pPr>
        <w:pStyle w:val="3"/>
        <w:widowControl w:val="0"/>
        <w:spacing w:line="240" w:lineRule="auto"/>
        <w:ind w:firstLine="709"/>
        <w:rPr>
          <w:sz w:val="28"/>
          <w:szCs w:val="28"/>
        </w:rPr>
      </w:pPr>
      <w:r w:rsidRPr="00E42573">
        <w:rPr>
          <w:sz w:val="28"/>
          <w:szCs w:val="28"/>
          <w:lang w:val="en-US"/>
        </w:rPr>
        <w:t>SWOT</w:t>
      </w:r>
      <w:r w:rsidRPr="00E42573">
        <w:rPr>
          <w:sz w:val="28"/>
          <w:szCs w:val="28"/>
        </w:rPr>
        <w:t>-анализ.</w:t>
      </w:r>
    </w:p>
    <w:p w:rsidR="00E42573" w:rsidRPr="00E42573" w:rsidRDefault="00E42573" w:rsidP="00125F31">
      <w:pPr>
        <w:pStyle w:val="3"/>
        <w:widowControl w:val="0"/>
        <w:spacing w:line="240" w:lineRule="auto"/>
        <w:ind w:firstLine="709"/>
        <w:rPr>
          <w:sz w:val="28"/>
          <w:szCs w:val="28"/>
        </w:rPr>
      </w:pPr>
      <w:r w:rsidRPr="00E42573">
        <w:rPr>
          <w:sz w:val="28"/>
          <w:szCs w:val="28"/>
        </w:rPr>
        <w:t>Эталонные группы стратегий. Стратегии: концентрированного роста, интегрированного роста, диверсифицированного роста, сокращения.</w:t>
      </w:r>
    </w:p>
    <w:p w:rsidR="00E42573" w:rsidRPr="00E42573" w:rsidRDefault="00E42573" w:rsidP="00125F31">
      <w:pPr>
        <w:pStyle w:val="3"/>
        <w:widowControl w:val="0"/>
        <w:spacing w:line="240" w:lineRule="auto"/>
        <w:ind w:firstLine="709"/>
        <w:rPr>
          <w:sz w:val="28"/>
          <w:szCs w:val="28"/>
        </w:rPr>
      </w:pPr>
      <w:r w:rsidRPr="00E42573">
        <w:rPr>
          <w:sz w:val="28"/>
          <w:szCs w:val="28"/>
        </w:rPr>
        <w:t>Факторы, влияющие на выбор стратегии. Матрица Томпсона-</w:t>
      </w:r>
      <w:proofErr w:type="spellStart"/>
      <w:r w:rsidRPr="00E42573">
        <w:rPr>
          <w:sz w:val="28"/>
          <w:szCs w:val="28"/>
        </w:rPr>
        <w:t>Стрикланда</w:t>
      </w:r>
      <w:proofErr w:type="spellEnd"/>
      <w:r w:rsidRPr="00E42573">
        <w:rPr>
          <w:sz w:val="28"/>
          <w:szCs w:val="28"/>
        </w:rPr>
        <w:t>.</w:t>
      </w:r>
    </w:p>
    <w:p w:rsidR="00E42573" w:rsidRPr="00E42573" w:rsidRDefault="00E42573" w:rsidP="008B0434">
      <w:pPr>
        <w:pStyle w:val="3"/>
        <w:widowControl w:val="0"/>
        <w:spacing w:line="240" w:lineRule="auto"/>
        <w:ind w:firstLine="426"/>
        <w:rPr>
          <w:sz w:val="28"/>
          <w:szCs w:val="28"/>
        </w:rPr>
      </w:pPr>
    </w:p>
    <w:p w:rsidR="00E42573" w:rsidRPr="00E42573" w:rsidRDefault="000A6A07" w:rsidP="008B0434">
      <w:pPr>
        <w:pStyle w:val="3"/>
        <w:widowControl w:val="0"/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10</w:t>
      </w:r>
      <w:r w:rsidR="00E42573" w:rsidRPr="00E42573">
        <w:rPr>
          <w:sz w:val="28"/>
          <w:szCs w:val="28"/>
        </w:rPr>
        <w:t xml:space="preserve"> Управление функциями организации</w:t>
      </w:r>
    </w:p>
    <w:p w:rsidR="00E42573" w:rsidRPr="00E42573" w:rsidRDefault="00E42573" w:rsidP="00125F31">
      <w:pPr>
        <w:pStyle w:val="3"/>
        <w:widowControl w:val="0"/>
        <w:spacing w:line="240" w:lineRule="auto"/>
        <w:ind w:firstLine="709"/>
        <w:rPr>
          <w:sz w:val="28"/>
          <w:szCs w:val="28"/>
        </w:rPr>
      </w:pPr>
      <w:r w:rsidRPr="00E42573">
        <w:rPr>
          <w:sz w:val="28"/>
          <w:szCs w:val="28"/>
        </w:rPr>
        <w:t>Основы управления маркетингом. Задачи маркетинга. Анализ 4Р. Оценка конкурентоспособности товара. Анализ поставщиков. Выбор поставщика. Анализ потребителей. Товаропроводящие сети. Средства продвижения различных групп товаров широкого потребления. Реклама и ее использование на различных этапах жизненного цикла продукта. Значимость средств продвижения товаров широкого потребления и производственного назначения. Основы управления закупками и очередями.</w:t>
      </w:r>
    </w:p>
    <w:p w:rsidR="00E42573" w:rsidRPr="00E42573" w:rsidRDefault="00E42573" w:rsidP="00125F31">
      <w:pPr>
        <w:pStyle w:val="3"/>
        <w:widowControl w:val="0"/>
        <w:spacing w:line="240" w:lineRule="auto"/>
        <w:ind w:firstLine="709"/>
        <w:rPr>
          <w:sz w:val="28"/>
          <w:szCs w:val="28"/>
        </w:rPr>
      </w:pPr>
      <w:r w:rsidRPr="00E42573">
        <w:rPr>
          <w:sz w:val="28"/>
          <w:szCs w:val="28"/>
        </w:rPr>
        <w:t>Основы управления производством. Типы производств (единичное, серийное, массовое). Культура производства. Роль технологии, систем и персонала в управлении производством. Принципы организации производства. Интегрированная производственная система. Система точно в срок. Цикловой график производства продукта. Процесс формирования производственного плана. Процесс организации выпуска новых видов продукции.</w:t>
      </w:r>
    </w:p>
    <w:p w:rsidR="00E42573" w:rsidRPr="00E42573" w:rsidRDefault="00E42573" w:rsidP="00125F31">
      <w:pPr>
        <w:pStyle w:val="3"/>
        <w:widowControl w:val="0"/>
        <w:spacing w:line="240" w:lineRule="auto"/>
        <w:ind w:firstLine="709"/>
        <w:rPr>
          <w:sz w:val="28"/>
          <w:szCs w:val="28"/>
        </w:rPr>
      </w:pPr>
      <w:r w:rsidRPr="00E42573">
        <w:rPr>
          <w:sz w:val="28"/>
          <w:szCs w:val="28"/>
        </w:rPr>
        <w:t>Основы правления финансами. Внешние и внутренние источники финансирования деятельности организации. Формы кредитования деятельности. Инвестиции. Амортизация и ее виды. Дебиторская и кредиторская задолженности. Оборачиваемость денежных средств. Платежеспособность. Ликвидность. Прогноз денежных потоков. Бюджетирование.</w:t>
      </w:r>
    </w:p>
    <w:p w:rsidR="00E42573" w:rsidRPr="00E42573" w:rsidRDefault="00E42573" w:rsidP="00125F31">
      <w:pPr>
        <w:pStyle w:val="3"/>
        <w:widowControl w:val="0"/>
        <w:spacing w:line="240" w:lineRule="auto"/>
        <w:ind w:firstLine="709"/>
        <w:rPr>
          <w:sz w:val="28"/>
          <w:szCs w:val="28"/>
        </w:rPr>
      </w:pPr>
      <w:r w:rsidRPr="00E42573">
        <w:rPr>
          <w:sz w:val="28"/>
          <w:szCs w:val="28"/>
        </w:rPr>
        <w:t>Основы управления персоналом. Управление процессом вхождения человека в организацию: обучение; влияние на процесс адаптации работника; усвоение норм и ценностей; развитие чувства ответственности; завершение процесса включения работника в организацию. Формирование расположения сотрудника к организации.</w:t>
      </w:r>
    </w:p>
    <w:p w:rsidR="00E42573" w:rsidRPr="00E42573" w:rsidRDefault="00E42573" w:rsidP="00125F31">
      <w:pPr>
        <w:pStyle w:val="3"/>
        <w:widowControl w:val="0"/>
        <w:spacing w:line="240" w:lineRule="auto"/>
        <w:ind w:firstLine="709"/>
        <w:rPr>
          <w:sz w:val="28"/>
          <w:szCs w:val="28"/>
        </w:rPr>
      </w:pPr>
      <w:r w:rsidRPr="00E42573">
        <w:rPr>
          <w:sz w:val="28"/>
          <w:szCs w:val="28"/>
        </w:rPr>
        <w:t>Задачи и функции кадровых служб. Кадровый потенциал. Кадровый цикл. Мониторинг персонала. Современные методы оценки персонала. Подбор, приобретение и развитие (индивидуальное, групповое и организационное) персонала. Лизинг персонала.</w:t>
      </w:r>
    </w:p>
    <w:p w:rsidR="00E42573" w:rsidRPr="00E42573" w:rsidRDefault="00E42573" w:rsidP="00125F31">
      <w:pPr>
        <w:pStyle w:val="3"/>
        <w:widowControl w:val="0"/>
        <w:spacing w:line="240" w:lineRule="auto"/>
        <w:ind w:firstLine="709"/>
        <w:rPr>
          <w:sz w:val="28"/>
          <w:szCs w:val="28"/>
        </w:rPr>
      </w:pPr>
      <w:r w:rsidRPr="00E42573">
        <w:rPr>
          <w:sz w:val="28"/>
          <w:szCs w:val="28"/>
        </w:rPr>
        <w:t xml:space="preserve">Основы управления сбором и анализом информации о деятельности </w:t>
      </w:r>
      <w:r w:rsidRPr="00E42573">
        <w:rPr>
          <w:sz w:val="28"/>
          <w:szCs w:val="28"/>
        </w:rPr>
        <w:lastRenderedPageBreak/>
        <w:t xml:space="preserve">организации и управление знаниями. Система информационного обеспечения управления и основы ее организации. </w:t>
      </w:r>
    </w:p>
    <w:p w:rsidR="00E42573" w:rsidRPr="00E42573" w:rsidRDefault="00E42573" w:rsidP="00125F31">
      <w:pPr>
        <w:pStyle w:val="3"/>
        <w:widowControl w:val="0"/>
        <w:spacing w:line="240" w:lineRule="auto"/>
        <w:ind w:firstLine="709"/>
        <w:rPr>
          <w:sz w:val="28"/>
          <w:szCs w:val="28"/>
        </w:rPr>
      </w:pPr>
      <w:r w:rsidRPr="00E42573">
        <w:rPr>
          <w:sz w:val="28"/>
          <w:szCs w:val="28"/>
        </w:rPr>
        <w:t>Сущность управления знаниями. Методы управления знаниями сотрудников. Процессы и проблемы формирования организационных знаний.</w:t>
      </w:r>
    </w:p>
    <w:p w:rsidR="00E42573" w:rsidRPr="00E42573" w:rsidRDefault="00E42573" w:rsidP="00125F31">
      <w:pPr>
        <w:pStyle w:val="3"/>
        <w:widowControl w:val="0"/>
        <w:spacing w:line="240" w:lineRule="auto"/>
        <w:ind w:firstLine="709"/>
        <w:rPr>
          <w:sz w:val="28"/>
          <w:szCs w:val="28"/>
        </w:rPr>
      </w:pPr>
      <w:r w:rsidRPr="00E42573">
        <w:rPr>
          <w:sz w:val="28"/>
          <w:szCs w:val="28"/>
        </w:rPr>
        <w:t>Основы управления инновациями. Роль инновационных процессов. Основные задачи инновационного менеджмента. Кадровое, финансовое, материально-техническое и информационное обеспечение инновационной деятельности. Мотивация творчества и нововведений. Программно-целевое управление инновационной деятельностью и проектами. Риски инновационных проектов.</w:t>
      </w:r>
    </w:p>
    <w:p w:rsidR="00E42573" w:rsidRPr="00E42573" w:rsidRDefault="00E42573" w:rsidP="00125F3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73">
        <w:rPr>
          <w:rFonts w:ascii="Times New Roman" w:hAnsi="Times New Roman" w:cs="Times New Roman"/>
          <w:sz w:val="28"/>
          <w:szCs w:val="28"/>
        </w:rPr>
        <w:t>Интеграция функций организации. Организация системы устойчивого взаимодействия функциональных подразделений. Система интегрированных оперативных совещаний.</w:t>
      </w:r>
    </w:p>
    <w:p w:rsidR="00E42573" w:rsidRPr="00E42573" w:rsidRDefault="00E42573" w:rsidP="008B0434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42573" w:rsidRPr="00E42573" w:rsidRDefault="000A6A07" w:rsidP="008B043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E42573" w:rsidRPr="00E42573">
        <w:rPr>
          <w:rFonts w:ascii="Times New Roman" w:hAnsi="Times New Roman" w:cs="Times New Roman"/>
          <w:sz w:val="28"/>
          <w:szCs w:val="28"/>
        </w:rPr>
        <w:t xml:space="preserve"> Основы управления качеством</w:t>
      </w:r>
    </w:p>
    <w:p w:rsidR="00E42573" w:rsidRPr="00E42573" w:rsidRDefault="00E42573" w:rsidP="00125F3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73">
        <w:rPr>
          <w:rFonts w:ascii="Times New Roman" w:hAnsi="Times New Roman" w:cs="Times New Roman"/>
          <w:sz w:val="28"/>
          <w:szCs w:val="28"/>
        </w:rPr>
        <w:t xml:space="preserve">Концепция всеобщего управления качеством. Постулаты Э. </w:t>
      </w:r>
      <w:proofErr w:type="spellStart"/>
      <w:r w:rsidRPr="00E42573">
        <w:rPr>
          <w:rFonts w:ascii="Times New Roman" w:hAnsi="Times New Roman" w:cs="Times New Roman"/>
          <w:sz w:val="28"/>
          <w:szCs w:val="28"/>
        </w:rPr>
        <w:t>Деминга</w:t>
      </w:r>
      <w:proofErr w:type="spellEnd"/>
      <w:r w:rsidRPr="00E42573">
        <w:rPr>
          <w:rFonts w:ascii="Times New Roman" w:hAnsi="Times New Roman" w:cs="Times New Roman"/>
          <w:sz w:val="28"/>
          <w:szCs w:val="28"/>
        </w:rPr>
        <w:t xml:space="preserve">. Качество и конкурентоспособность. Реакция потребителя на качество продукта. Стандартизация и сертификация продукции и производства. Международная система качества: стандарты ИСО. Инструменты повышения качества продукции. </w:t>
      </w:r>
      <w:proofErr w:type="spellStart"/>
      <w:r w:rsidRPr="00E42573">
        <w:rPr>
          <w:rFonts w:ascii="Times New Roman" w:hAnsi="Times New Roman" w:cs="Times New Roman"/>
          <w:sz w:val="28"/>
          <w:szCs w:val="28"/>
        </w:rPr>
        <w:t>Партисипативная</w:t>
      </w:r>
      <w:proofErr w:type="spellEnd"/>
      <w:r w:rsidRPr="00E42573">
        <w:rPr>
          <w:rFonts w:ascii="Times New Roman" w:hAnsi="Times New Roman" w:cs="Times New Roman"/>
          <w:sz w:val="28"/>
          <w:szCs w:val="28"/>
        </w:rPr>
        <w:t xml:space="preserve"> система управления качеством. Кружки качества.</w:t>
      </w:r>
    </w:p>
    <w:p w:rsidR="00E42573" w:rsidRPr="00E42573" w:rsidRDefault="00E42573" w:rsidP="008B0434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42573" w:rsidRPr="00E42573" w:rsidRDefault="000A6A07" w:rsidP="008B043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E42573" w:rsidRPr="00E42573">
        <w:rPr>
          <w:rFonts w:ascii="Times New Roman" w:hAnsi="Times New Roman" w:cs="Times New Roman"/>
          <w:sz w:val="28"/>
          <w:szCs w:val="28"/>
        </w:rPr>
        <w:t xml:space="preserve"> Реинжиниринг бизнес-процессов</w:t>
      </w:r>
    </w:p>
    <w:p w:rsidR="00E42573" w:rsidRDefault="00E42573" w:rsidP="00125F3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73">
        <w:rPr>
          <w:rFonts w:ascii="Times New Roman" w:hAnsi="Times New Roman" w:cs="Times New Roman"/>
          <w:sz w:val="28"/>
          <w:szCs w:val="28"/>
        </w:rPr>
        <w:t>Понятие бизнес-процесса. Задачи реинжиниринга бизнес-процессов. Выделение бизнес-процессов. Интеграция и дифференциация участников бизнес-процесса. Требования к персоналу бизнес-процесса. Особенности формирования организационной структуры на основе бизнес-процессов. Методики реинжиниринга бизнес-процессов.</w:t>
      </w:r>
    </w:p>
    <w:p w:rsidR="00125F31" w:rsidRPr="00E42573" w:rsidRDefault="00125F31" w:rsidP="00125F3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2573" w:rsidRPr="00E42573" w:rsidRDefault="000A6A07" w:rsidP="008B043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 </w:t>
      </w:r>
      <w:r w:rsidR="00E42573" w:rsidRPr="00E42573">
        <w:rPr>
          <w:rFonts w:ascii="Times New Roman" w:hAnsi="Times New Roman" w:cs="Times New Roman"/>
          <w:sz w:val="28"/>
          <w:szCs w:val="28"/>
        </w:rPr>
        <w:t>Эффективность управления</w:t>
      </w:r>
    </w:p>
    <w:p w:rsidR="00E42573" w:rsidRPr="00E42573" w:rsidRDefault="00E42573" w:rsidP="00125F3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2573">
        <w:rPr>
          <w:rFonts w:ascii="Times New Roman" w:hAnsi="Times New Roman" w:cs="Times New Roman"/>
          <w:bCs/>
          <w:sz w:val="28"/>
          <w:szCs w:val="28"/>
        </w:rPr>
        <w:t>Критерии эффективности управления. Общее понятие эффективности. Производственно-экономические и психологические критерии для оценки эффективности управления.</w:t>
      </w:r>
    </w:p>
    <w:p w:rsidR="00E42573" w:rsidRPr="00E42573" w:rsidRDefault="00E42573" w:rsidP="00125F3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73">
        <w:rPr>
          <w:rFonts w:ascii="Times New Roman" w:hAnsi="Times New Roman" w:cs="Times New Roman"/>
          <w:bCs/>
          <w:sz w:val="28"/>
          <w:szCs w:val="28"/>
        </w:rPr>
        <w:t xml:space="preserve">Эффективность руководства в теориях лидерства. </w:t>
      </w:r>
      <w:r w:rsidRPr="00E42573">
        <w:rPr>
          <w:rFonts w:ascii="Times New Roman" w:hAnsi="Times New Roman" w:cs="Times New Roman"/>
          <w:sz w:val="28"/>
          <w:szCs w:val="28"/>
        </w:rPr>
        <w:t>Традиционные теории лидерства. Теория лидерских качеств. Концепции лидерского поведения и ситуационного лидерства. Концепции атрибутивного, харизматического и преобразующего лидерства. Качества эффективного менеджера.</w:t>
      </w:r>
    </w:p>
    <w:p w:rsidR="00E42573" w:rsidRPr="00E42573" w:rsidRDefault="00E42573" w:rsidP="00125F31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73">
        <w:rPr>
          <w:rFonts w:ascii="Times New Roman" w:hAnsi="Times New Roman" w:cs="Times New Roman"/>
          <w:sz w:val="28"/>
          <w:szCs w:val="28"/>
        </w:rPr>
        <w:t>Управление затратами. Методы управления затратами: экономия на масштабах; точка безубыточности; анализ прибылей и убытков; метод учета АВС; бюджетирование. Логистика в управлении затратами: интегрированный материальный поток, правила логистики, принцип полной стоимости.</w:t>
      </w:r>
    </w:p>
    <w:p w:rsidR="00E42573" w:rsidRPr="00E42573" w:rsidRDefault="00E42573" w:rsidP="00125F31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2573">
        <w:rPr>
          <w:rFonts w:ascii="Times New Roman" w:hAnsi="Times New Roman" w:cs="Times New Roman"/>
          <w:bCs/>
          <w:sz w:val="28"/>
          <w:szCs w:val="28"/>
        </w:rPr>
        <w:t xml:space="preserve">Методы оценки эффективности управления организацией. </w:t>
      </w:r>
      <w:r w:rsidRPr="00E42573">
        <w:rPr>
          <w:rFonts w:ascii="Times New Roman" w:hAnsi="Times New Roman" w:cs="Times New Roman"/>
          <w:sz w:val="28"/>
          <w:szCs w:val="28"/>
        </w:rPr>
        <w:t>Базовые модели оценки эффективности управления организацией. Влияние экономической политики на оценку эффективности. Политика собственников и менеджеров. Национальные приоритеты.</w:t>
      </w:r>
    </w:p>
    <w:p w:rsidR="00E42573" w:rsidRPr="00E42573" w:rsidRDefault="00E42573" w:rsidP="00125F31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73">
        <w:rPr>
          <w:rFonts w:ascii="Times New Roman" w:hAnsi="Times New Roman" w:cs="Times New Roman"/>
          <w:sz w:val="28"/>
          <w:szCs w:val="28"/>
        </w:rPr>
        <w:t xml:space="preserve">Финансово-экономические показатели эффективности организации. </w:t>
      </w:r>
      <w:r w:rsidRPr="00E42573">
        <w:rPr>
          <w:rFonts w:ascii="Times New Roman" w:hAnsi="Times New Roman" w:cs="Times New Roman"/>
          <w:sz w:val="28"/>
          <w:szCs w:val="28"/>
        </w:rPr>
        <w:lastRenderedPageBreak/>
        <w:t>Методы и модели оценки эффективности организации.</w:t>
      </w:r>
    </w:p>
    <w:p w:rsidR="00E42573" w:rsidRPr="00E42573" w:rsidRDefault="00E42573" w:rsidP="008B0434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47AB9" w:rsidRDefault="00E42573" w:rsidP="008B043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2573">
        <w:rPr>
          <w:rFonts w:ascii="Times New Roman" w:hAnsi="Times New Roman" w:cs="Times New Roman"/>
          <w:sz w:val="28"/>
          <w:szCs w:val="28"/>
        </w:rPr>
        <w:t xml:space="preserve">ПРИМЕРНЫЙ ПЕРЕЧЕНЬ ВОПРОСОВ </w:t>
      </w:r>
    </w:p>
    <w:p w:rsidR="00147AB9" w:rsidRDefault="00E42573" w:rsidP="008B043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2573">
        <w:rPr>
          <w:rFonts w:ascii="Times New Roman" w:hAnsi="Times New Roman" w:cs="Times New Roman"/>
          <w:sz w:val="28"/>
          <w:szCs w:val="28"/>
        </w:rPr>
        <w:t>ПО УЧЕБНОЙ ДИСЦИПЛИНЕ «МЕНЕДЖМЕНТ»</w:t>
      </w:r>
      <w:r w:rsidR="008B04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573" w:rsidRPr="00E42573" w:rsidRDefault="008B0434" w:rsidP="008B043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ПОДГОТОВКИ К ВСТУПИТЕЛЬНЫМ ИСПЫТАНИЯМ</w:t>
      </w:r>
    </w:p>
    <w:p w:rsidR="00E42573" w:rsidRPr="00E42573" w:rsidRDefault="00E42573" w:rsidP="008B0434">
      <w:pPr>
        <w:pStyle w:val="a7"/>
        <w:widowControl w:val="0"/>
        <w:ind w:firstLine="426"/>
        <w:jc w:val="both"/>
        <w:rPr>
          <w:b w:val="0"/>
          <w:caps/>
          <w:sz w:val="28"/>
          <w:szCs w:val="28"/>
        </w:rPr>
      </w:pPr>
    </w:p>
    <w:p w:rsidR="00E42573" w:rsidRPr="00E42573" w:rsidRDefault="00E42573" w:rsidP="00125F31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  <w:tab w:val="left" w:pos="851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73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понятий «менеджмент» и «управление». </w:t>
      </w:r>
      <w:r w:rsidRPr="00E42573">
        <w:rPr>
          <w:rFonts w:ascii="Times New Roman" w:hAnsi="Times New Roman" w:cs="Times New Roman"/>
          <w:color w:val="000000"/>
          <w:w w:val="104"/>
          <w:sz w:val="28"/>
          <w:szCs w:val="28"/>
        </w:rPr>
        <w:t>Управление на макроуровне – государственное управление. Управление на микроуровне – менеджмент. Содержание менеджмента: управление организацией, функцией, коллективом, сотрудником.</w:t>
      </w:r>
    </w:p>
    <w:p w:rsidR="00E42573" w:rsidRPr="00E42573" w:rsidRDefault="00E42573" w:rsidP="00125F31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  <w:tab w:val="left" w:pos="851"/>
          <w:tab w:val="num" w:pos="1134"/>
          <w:tab w:val="left" w:pos="707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w w:val="104"/>
          <w:sz w:val="28"/>
          <w:szCs w:val="28"/>
        </w:rPr>
      </w:pPr>
      <w:r w:rsidRPr="00E42573">
        <w:rPr>
          <w:rFonts w:ascii="Times New Roman" w:hAnsi="Times New Roman" w:cs="Times New Roman"/>
          <w:color w:val="000000"/>
          <w:spacing w:val="-4"/>
          <w:w w:val="104"/>
          <w:sz w:val="28"/>
          <w:szCs w:val="28"/>
        </w:rPr>
        <w:t xml:space="preserve">Организация как объект и как функция менеджмента. </w:t>
      </w:r>
      <w:r w:rsidRPr="00E42573">
        <w:rPr>
          <w:rFonts w:ascii="Times New Roman" w:hAnsi="Times New Roman" w:cs="Times New Roman"/>
          <w:color w:val="000000"/>
          <w:sz w:val="28"/>
          <w:szCs w:val="28"/>
        </w:rPr>
        <w:t>Организационно-правовые формы организаций.</w:t>
      </w:r>
    </w:p>
    <w:p w:rsidR="00E42573" w:rsidRPr="00E42573" w:rsidRDefault="00E42573" w:rsidP="00125F31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  <w:tab w:val="left" w:pos="851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2573">
        <w:rPr>
          <w:rFonts w:ascii="Times New Roman" w:hAnsi="Times New Roman" w:cs="Times New Roman"/>
          <w:color w:val="000000"/>
          <w:sz w:val="28"/>
          <w:szCs w:val="28"/>
        </w:rPr>
        <w:t xml:space="preserve">Место экономических методов в системе методов менеджмента. Экономические методы управления, их характеристика, инструментарий. </w:t>
      </w:r>
    </w:p>
    <w:p w:rsidR="00E42573" w:rsidRPr="00E42573" w:rsidRDefault="00E42573" w:rsidP="00125F31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  <w:tab w:val="left" w:pos="851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w w:val="104"/>
          <w:sz w:val="28"/>
          <w:szCs w:val="28"/>
        </w:rPr>
      </w:pPr>
      <w:r w:rsidRPr="00E42573">
        <w:rPr>
          <w:rFonts w:ascii="Times New Roman" w:hAnsi="Times New Roman" w:cs="Times New Roman"/>
          <w:color w:val="000000"/>
          <w:sz w:val="28"/>
          <w:szCs w:val="28"/>
        </w:rPr>
        <w:t>Организационно</w:t>
      </w:r>
      <w:r w:rsidRPr="00E42573">
        <w:rPr>
          <w:rFonts w:ascii="Times New Roman" w:hAnsi="Times New Roman" w:cs="Times New Roman"/>
          <w:color w:val="000000"/>
          <w:spacing w:val="-4"/>
          <w:w w:val="104"/>
          <w:sz w:val="28"/>
          <w:szCs w:val="28"/>
        </w:rPr>
        <w:t xml:space="preserve">-распорядительные методы управления, их состав, особенности применения и характеристика. Организационное регламентирование и нормирование. </w:t>
      </w:r>
    </w:p>
    <w:p w:rsidR="00E42573" w:rsidRPr="00E42573" w:rsidRDefault="00E42573" w:rsidP="00125F31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  <w:tab w:val="left" w:pos="851"/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E42573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Социально-психологические методы менеджмента, их состав, особенности применения и характеристика. </w:t>
      </w:r>
      <w:r w:rsidRPr="00E4257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Законы социально-психологического развития и социальные интересы как основа социально-психологических методов. </w:t>
      </w:r>
    </w:p>
    <w:p w:rsidR="00E42573" w:rsidRPr="00E42573" w:rsidRDefault="00E42573" w:rsidP="00125F31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  <w:tab w:val="left" w:pos="851"/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73">
        <w:rPr>
          <w:rFonts w:ascii="Times New Roman" w:hAnsi="Times New Roman" w:cs="Times New Roman"/>
          <w:color w:val="000000"/>
          <w:w w:val="104"/>
          <w:sz w:val="28"/>
          <w:szCs w:val="28"/>
        </w:rPr>
        <w:t>Развитие организационных структур управления.</w:t>
      </w:r>
    </w:p>
    <w:p w:rsidR="00E42573" w:rsidRPr="00E42573" w:rsidRDefault="00E42573" w:rsidP="00125F31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  <w:tab w:val="left" w:pos="851"/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2573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концепции управления, их вклад в теорию менеджмента. </w:t>
      </w:r>
    </w:p>
    <w:p w:rsidR="00E42573" w:rsidRPr="00E42573" w:rsidRDefault="00E42573" w:rsidP="00125F31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  <w:tab w:val="left" w:pos="851"/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2573">
        <w:rPr>
          <w:rFonts w:ascii="Times New Roman" w:hAnsi="Times New Roman" w:cs="Times New Roman"/>
          <w:color w:val="000000"/>
          <w:sz w:val="28"/>
          <w:szCs w:val="28"/>
        </w:rPr>
        <w:t>Процессный, системный и ситуационный подходы к управлению, их характеристика; многофакторные теории управления.</w:t>
      </w:r>
    </w:p>
    <w:p w:rsidR="00E42573" w:rsidRPr="00E42573" w:rsidRDefault="00E42573" w:rsidP="00125F31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  <w:tab w:val="left" w:pos="851"/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2573">
        <w:rPr>
          <w:rFonts w:ascii="Times New Roman" w:hAnsi="Times New Roman" w:cs="Times New Roman"/>
          <w:color w:val="000000"/>
          <w:spacing w:val="-6"/>
          <w:w w:val="104"/>
          <w:sz w:val="28"/>
          <w:szCs w:val="28"/>
        </w:rPr>
        <w:t xml:space="preserve">Понятие и необходимость миссии. Цели организации. </w:t>
      </w:r>
      <w:r w:rsidRPr="00E42573">
        <w:rPr>
          <w:rFonts w:ascii="Times New Roman" w:hAnsi="Times New Roman" w:cs="Times New Roman"/>
          <w:color w:val="000000"/>
          <w:sz w:val="28"/>
          <w:szCs w:val="28"/>
        </w:rPr>
        <w:t>Концепция управления по целям и «дерево целей».</w:t>
      </w:r>
    </w:p>
    <w:p w:rsidR="00E42573" w:rsidRPr="00E42573" w:rsidRDefault="00E42573" w:rsidP="00125F31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  <w:tab w:val="left" w:pos="851"/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2573">
        <w:rPr>
          <w:rFonts w:ascii="Times New Roman" w:hAnsi="Times New Roman" w:cs="Times New Roman"/>
          <w:color w:val="000000"/>
          <w:sz w:val="28"/>
          <w:szCs w:val="28"/>
        </w:rPr>
        <w:t>Сущность функции планирования; Содержание и особенности планирования. Типы планов, бизнес-план.</w:t>
      </w:r>
    </w:p>
    <w:p w:rsidR="00E42573" w:rsidRPr="00E42573" w:rsidRDefault="00E42573" w:rsidP="00125F31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  <w:tab w:val="left" w:pos="851"/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8"/>
          <w:szCs w:val="28"/>
        </w:rPr>
      </w:pPr>
      <w:r w:rsidRPr="00E42573">
        <w:rPr>
          <w:rFonts w:ascii="Times New Roman" w:hAnsi="Times New Roman" w:cs="Times New Roman"/>
          <w:spacing w:val="-6"/>
          <w:sz w:val="28"/>
          <w:szCs w:val="28"/>
        </w:rPr>
        <w:t xml:space="preserve">Функция организации. </w:t>
      </w:r>
      <w:r w:rsidRPr="00E42573">
        <w:rPr>
          <w:rFonts w:ascii="Times New Roman" w:hAnsi="Times New Roman" w:cs="Times New Roman"/>
          <w:color w:val="000000"/>
          <w:w w:val="104"/>
          <w:sz w:val="28"/>
          <w:szCs w:val="28"/>
        </w:rPr>
        <w:t xml:space="preserve">Принципы и процесс проектирования организационной структуры управления. </w:t>
      </w:r>
    </w:p>
    <w:p w:rsidR="00E42573" w:rsidRPr="00E42573" w:rsidRDefault="00E42573" w:rsidP="00125F31">
      <w:pPr>
        <w:pStyle w:val="21"/>
        <w:widowControl w:val="0"/>
        <w:numPr>
          <w:ilvl w:val="0"/>
          <w:numId w:val="22"/>
        </w:numPr>
        <w:tabs>
          <w:tab w:val="clear" w:pos="720"/>
          <w:tab w:val="left" w:pos="851"/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73">
        <w:rPr>
          <w:rFonts w:ascii="Times New Roman" w:hAnsi="Times New Roman" w:cs="Times New Roman"/>
          <w:sz w:val="28"/>
          <w:szCs w:val="28"/>
        </w:rPr>
        <w:t xml:space="preserve">Содержание и особенности мотивации. Мотивационные барьеры. </w:t>
      </w:r>
      <w:proofErr w:type="spellStart"/>
      <w:r w:rsidRPr="00E42573">
        <w:rPr>
          <w:rFonts w:ascii="Times New Roman" w:hAnsi="Times New Roman" w:cs="Times New Roman"/>
          <w:sz w:val="28"/>
          <w:szCs w:val="28"/>
        </w:rPr>
        <w:t>Демотивирующее</w:t>
      </w:r>
      <w:proofErr w:type="spellEnd"/>
      <w:r w:rsidRPr="00E42573">
        <w:rPr>
          <w:rFonts w:ascii="Times New Roman" w:hAnsi="Times New Roman" w:cs="Times New Roman"/>
          <w:sz w:val="28"/>
          <w:szCs w:val="28"/>
        </w:rPr>
        <w:t xml:space="preserve"> факторы. Мотивирующие факторы.</w:t>
      </w:r>
    </w:p>
    <w:p w:rsidR="00E42573" w:rsidRPr="00E42573" w:rsidRDefault="00E42573" w:rsidP="00125F31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  <w:tab w:val="left" w:pos="851"/>
          <w:tab w:val="left" w:pos="993"/>
          <w:tab w:val="num" w:pos="1134"/>
          <w:tab w:val="left" w:pos="310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E42573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Функция контроля. Цель, содержание и виды контроля в менеджменте. </w:t>
      </w:r>
    </w:p>
    <w:p w:rsidR="00E42573" w:rsidRPr="00E42573" w:rsidRDefault="00E42573" w:rsidP="00125F31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  <w:tab w:val="left" w:pos="851"/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2573">
        <w:rPr>
          <w:rFonts w:ascii="Times New Roman" w:hAnsi="Times New Roman" w:cs="Times New Roman"/>
          <w:color w:val="000000"/>
          <w:sz w:val="28"/>
          <w:szCs w:val="28"/>
        </w:rPr>
        <w:t>Понятие коммуникации и процесса коммуникации; коммуникационные сети и стили.</w:t>
      </w:r>
    </w:p>
    <w:p w:rsidR="00E42573" w:rsidRPr="00E42573" w:rsidRDefault="00E42573" w:rsidP="00125F31">
      <w:pPr>
        <w:pStyle w:val="21"/>
        <w:widowControl w:val="0"/>
        <w:numPr>
          <w:ilvl w:val="0"/>
          <w:numId w:val="22"/>
        </w:numPr>
        <w:tabs>
          <w:tab w:val="clear" w:pos="720"/>
          <w:tab w:val="left" w:pos="851"/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E4257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Власть, источники власти, влияние, авторитет. Анализ стилей руководства: одно-, двух-, четырех-, многофакторный. Методы и стиль лидерства. </w:t>
      </w:r>
    </w:p>
    <w:p w:rsidR="00E42573" w:rsidRPr="00E42573" w:rsidRDefault="00E42573" w:rsidP="00125F31">
      <w:pPr>
        <w:pStyle w:val="21"/>
        <w:widowControl w:val="0"/>
        <w:numPr>
          <w:ilvl w:val="0"/>
          <w:numId w:val="22"/>
        </w:numPr>
        <w:tabs>
          <w:tab w:val="clear" w:pos="720"/>
          <w:tab w:val="left" w:pos="851"/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73">
        <w:rPr>
          <w:rFonts w:ascii="Times New Roman" w:hAnsi="Times New Roman" w:cs="Times New Roman"/>
          <w:sz w:val="28"/>
          <w:szCs w:val="28"/>
        </w:rPr>
        <w:t>Типовой процесс выработки и реализации решения. Основные требования, предъявляемые к решению.</w:t>
      </w:r>
    </w:p>
    <w:p w:rsidR="00E42573" w:rsidRPr="00E42573" w:rsidRDefault="00E42573" w:rsidP="00125F31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  <w:tab w:val="left" w:pos="851"/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42573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Конфликты, управление ими.</w:t>
      </w:r>
    </w:p>
    <w:p w:rsidR="00E42573" w:rsidRPr="00E42573" w:rsidRDefault="00E42573" w:rsidP="00125F31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  <w:tab w:val="left" w:pos="851"/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2573">
        <w:rPr>
          <w:rFonts w:ascii="Times New Roman" w:hAnsi="Times New Roman" w:cs="Times New Roman"/>
          <w:color w:val="000000"/>
          <w:sz w:val="28"/>
          <w:szCs w:val="28"/>
        </w:rPr>
        <w:t>Причины сопротивления преобразованиям и приемы их преодоления, процесс и стратегии управления изменениями.</w:t>
      </w:r>
    </w:p>
    <w:p w:rsidR="00E42573" w:rsidRPr="00E42573" w:rsidRDefault="00E42573" w:rsidP="00125F31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  <w:tab w:val="left" w:pos="851"/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2573">
        <w:rPr>
          <w:rFonts w:ascii="Times New Roman" w:hAnsi="Times New Roman" w:cs="Times New Roman"/>
          <w:color w:val="000000"/>
          <w:sz w:val="28"/>
          <w:szCs w:val="28"/>
        </w:rPr>
        <w:t>Сущность и система стратегического управления. Эталонные группы стратегий.  SWOT- и PEST-анализ.</w:t>
      </w:r>
    </w:p>
    <w:p w:rsidR="00E42573" w:rsidRPr="00E42573" w:rsidRDefault="00E42573" w:rsidP="00125F31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  <w:tab w:val="left" w:pos="851"/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2573">
        <w:rPr>
          <w:rFonts w:ascii="Times New Roman" w:hAnsi="Times New Roman" w:cs="Times New Roman"/>
          <w:color w:val="000000"/>
          <w:sz w:val="28"/>
          <w:szCs w:val="28"/>
        </w:rPr>
        <w:t>Факторы, влияющие на выбор стратегии. Матрица Томпсона-</w:t>
      </w:r>
      <w:proofErr w:type="spellStart"/>
      <w:r w:rsidRPr="00E42573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Стрикланда</w:t>
      </w:r>
      <w:proofErr w:type="spellEnd"/>
      <w:r w:rsidRPr="00E4257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42573" w:rsidRPr="00E42573" w:rsidRDefault="00E42573" w:rsidP="00125F31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  <w:tab w:val="left" w:pos="851"/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2573">
        <w:rPr>
          <w:rFonts w:ascii="Times New Roman" w:hAnsi="Times New Roman" w:cs="Times New Roman"/>
          <w:color w:val="000000"/>
          <w:sz w:val="28"/>
          <w:szCs w:val="28"/>
        </w:rPr>
        <w:t>Стратегии конкурентной борьбы и условия их применения.</w:t>
      </w:r>
    </w:p>
    <w:p w:rsidR="00E42573" w:rsidRPr="00E42573" w:rsidRDefault="00E42573" w:rsidP="00125F31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  <w:tab w:val="left" w:pos="851"/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2573">
        <w:rPr>
          <w:rFonts w:ascii="Times New Roman" w:hAnsi="Times New Roman" w:cs="Times New Roman"/>
          <w:color w:val="000000"/>
          <w:sz w:val="28"/>
          <w:szCs w:val="28"/>
        </w:rPr>
        <w:t>Основные группы операционных стратегий, факторы, влияющие на формирование и реализацию операционной стратегии.</w:t>
      </w:r>
    </w:p>
    <w:p w:rsidR="00E42573" w:rsidRPr="00E42573" w:rsidRDefault="00E42573" w:rsidP="00125F31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  <w:tab w:val="left" w:pos="851"/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2573">
        <w:rPr>
          <w:rFonts w:ascii="Times New Roman" w:hAnsi="Times New Roman" w:cs="Times New Roman"/>
          <w:color w:val="000000"/>
          <w:sz w:val="28"/>
          <w:szCs w:val="28"/>
        </w:rPr>
        <w:t>Понятия, содержание, типы инжиниринга; построение технологической модели процесса. Методологии моделирования бизнес-процессов.</w:t>
      </w:r>
    </w:p>
    <w:p w:rsidR="00E42573" w:rsidRPr="00E42573" w:rsidRDefault="00E42573" w:rsidP="00125F31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  <w:tab w:val="left" w:pos="851"/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2573">
        <w:rPr>
          <w:rFonts w:ascii="Times New Roman" w:hAnsi="Times New Roman" w:cs="Times New Roman"/>
          <w:color w:val="000000"/>
          <w:sz w:val="28"/>
          <w:szCs w:val="28"/>
        </w:rPr>
        <w:t xml:space="preserve">Понятие и содержание инжиниринга и реинжиниринга; процесс и методы совершенствования бизнес-процессов. </w:t>
      </w:r>
    </w:p>
    <w:p w:rsidR="00E42573" w:rsidRPr="00E42573" w:rsidRDefault="00E42573" w:rsidP="00125F31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  <w:tab w:val="left" w:pos="851"/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2573">
        <w:rPr>
          <w:rFonts w:ascii="Times New Roman" w:hAnsi="Times New Roman" w:cs="Times New Roman"/>
          <w:color w:val="000000"/>
          <w:sz w:val="28"/>
          <w:szCs w:val="28"/>
        </w:rPr>
        <w:t xml:space="preserve">Качество и конкурентоспособность. Поддерживающий цикл и цикл совершенствования; концепции тотального контроля качества и всеобщего управления качеством. </w:t>
      </w:r>
    </w:p>
    <w:p w:rsidR="00E42573" w:rsidRPr="00E42573" w:rsidRDefault="00E42573" w:rsidP="00125F31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  <w:tab w:val="left" w:pos="851"/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2573">
        <w:rPr>
          <w:rFonts w:ascii="Times New Roman" w:hAnsi="Times New Roman" w:cs="Times New Roman"/>
          <w:color w:val="000000"/>
          <w:sz w:val="28"/>
          <w:szCs w:val="28"/>
        </w:rPr>
        <w:t>Роль инновационных процессов в деятельности и предприятия, классификация инноваций.</w:t>
      </w:r>
    </w:p>
    <w:p w:rsidR="00E42573" w:rsidRPr="00E42573" w:rsidRDefault="00E42573" w:rsidP="008B0434">
      <w:pPr>
        <w:pStyle w:val="a7"/>
        <w:widowControl w:val="0"/>
        <w:ind w:firstLine="426"/>
        <w:jc w:val="both"/>
        <w:rPr>
          <w:b w:val="0"/>
          <w:caps/>
          <w:sz w:val="28"/>
          <w:szCs w:val="28"/>
        </w:rPr>
      </w:pPr>
    </w:p>
    <w:p w:rsidR="008B0434" w:rsidRDefault="008B0434" w:rsidP="008B0434">
      <w:pPr>
        <w:pStyle w:val="ac"/>
        <w:jc w:val="center"/>
        <w:rPr>
          <w:sz w:val="28"/>
          <w:szCs w:val="28"/>
        </w:rPr>
      </w:pPr>
      <w:r w:rsidRPr="00E42573">
        <w:rPr>
          <w:sz w:val="28"/>
          <w:szCs w:val="28"/>
        </w:rPr>
        <w:t>СПИСОК РЕКОМЕНДУЕМОЙ ЛИТЕРАТУРЫ ПО УЧЕБНОЙ ДИСЦИПЛИНЕ «</w:t>
      </w:r>
      <w:r>
        <w:rPr>
          <w:sz w:val="28"/>
          <w:szCs w:val="28"/>
        </w:rPr>
        <w:t>МЕНЕДЖМЕНТ</w:t>
      </w:r>
      <w:r w:rsidRPr="00E42573">
        <w:rPr>
          <w:sz w:val="28"/>
          <w:szCs w:val="28"/>
        </w:rPr>
        <w:t>»</w:t>
      </w:r>
    </w:p>
    <w:p w:rsidR="005F5992" w:rsidRDefault="005F5992" w:rsidP="008B0434">
      <w:pPr>
        <w:pStyle w:val="ac"/>
        <w:jc w:val="center"/>
        <w:rPr>
          <w:sz w:val="28"/>
          <w:szCs w:val="28"/>
        </w:rPr>
      </w:pPr>
    </w:p>
    <w:p w:rsidR="00E42573" w:rsidRPr="008B0434" w:rsidRDefault="00E42573" w:rsidP="00147AB9">
      <w:pPr>
        <w:pStyle w:val="af"/>
        <w:numPr>
          <w:ilvl w:val="0"/>
          <w:numId w:val="23"/>
        </w:numPr>
        <w:tabs>
          <w:tab w:val="clear" w:pos="720"/>
          <w:tab w:val="num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bookmarkStart w:id="4" w:name="_GoBack"/>
      <w:bookmarkEnd w:id="4"/>
      <w:proofErr w:type="spellStart"/>
      <w:r w:rsidRPr="008B0434">
        <w:rPr>
          <w:rFonts w:ascii="Times New Roman" w:hAnsi="Times New Roman" w:cs="Times New Roman"/>
          <w:sz w:val="28"/>
        </w:rPr>
        <w:t>Виханский</w:t>
      </w:r>
      <w:proofErr w:type="spellEnd"/>
      <w:r w:rsidRPr="008B0434">
        <w:rPr>
          <w:rFonts w:ascii="Times New Roman" w:hAnsi="Times New Roman" w:cs="Times New Roman"/>
          <w:sz w:val="28"/>
        </w:rPr>
        <w:t xml:space="preserve">, О.С. Менеджмент: учебник / О.С. </w:t>
      </w:r>
      <w:proofErr w:type="spellStart"/>
      <w:r w:rsidRPr="008B0434">
        <w:rPr>
          <w:rFonts w:ascii="Times New Roman" w:hAnsi="Times New Roman" w:cs="Times New Roman"/>
          <w:sz w:val="28"/>
        </w:rPr>
        <w:t>Виханский</w:t>
      </w:r>
      <w:proofErr w:type="spellEnd"/>
      <w:r w:rsidRPr="008B0434">
        <w:rPr>
          <w:rFonts w:ascii="Times New Roman" w:hAnsi="Times New Roman" w:cs="Times New Roman"/>
          <w:sz w:val="28"/>
        </w:rPr>
        <w:t>, А.И., Наумов. – М.: Инфра-М, 2014. – 576 с.</w:t>
      </w:r>
    </w:p>
    <w:p w:rsidR="00E42573" w:rsidRPr="00E42573" w:rsidRDefault="00E42573" w:rsidP="008B0434">
      <w:pPr>
        <w:widowControl w:val="0"/>
        <w:numPr>
          <w:ilvl w:val="0"/>
          <w:numId w:val="23"/>
        </w:numPr>
        <w:shd w:val="clear" w:color="auto" w:fill="FFFFFF"/>
        <w:tabs>
          <w:tab w:val="clear" w:pos="720"/>
          <w:tab w:val="num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2573">
        <w:rPr>
          <w:rFonts w:ascii="Times New Roman" w:hAnsi="Times New Roman" w:cs="Times New Roman"/>
          <w:color w:val="000000"/>
          <w:sz w:val="28"/>
          <w:szCs w:val="28"/>
        </w:rPr>
        <w:t xml:space="preserve">Менеджмент организации: учебник / О.В. </w:t>
      </w:r>
      <w:proofErr w:type="spellStart"/>
      <w:r w:rsidRPr="00E42573">
        <w:rPr>
          <w:rFonts w:ascii="Times New Roman" w:hAnsi="Times New Roman" w:cs="Times New Roman"/>
          <w:color w:val="000000"/>
          <w:sz w:val="28"/>
          <w:szCs w:val="28"/>
        </w:rPr>
        <w:t>Баландина</w:t>
      </w:r>
      <w:proofErr w:type="spellEnd"/>
      <w:r w:rsidRPr="00E42573">
        <w:rPr>
          <w:rFonts w:ascii="Times New Roman" w:hAnsi="Times New Roman" w:cs="Times New Roman"/>
          <w:color w:val="000000"/>
          <w:sz w:val="28"/>
          <w:szCs w:val="28"/>
        </w:rPr>
        <w:t xml:space="preserve"> [и др.]; под общ. ред. С.А. Шапиро. – М.; Берлин: </w:t>
      </w:r>
      <w:proofErr w:type="spellStart"/>
      <w:r w:rsidRPr="00E42573">
        <w:rPr>
          <w:rFonts w:ascii="Times New Roman" w:hAnsi="Times New Roman" w:cs="Times New Roman"/>
          <w:color w:val="000000"/>
          <w:sz w:val="28"/>
          <w:szCs w:val="28"/>
        </w:rPr>
        <w:t>Директ</w:t>
      </w:r>
      <w:proofErr w:type="spellEnd"/>
      <w:r w:rsidRPr="00E42573">
        <w:rPr>
          <w:rFonts w:ascii="Times New Roman" w:hAnsi="Times New Roman" w:cs="Times New Roman"/>
          <w:color w:val="000000"/>
          <w:sz w:val="28"/>
          <w:szCs w:val="28"/>
        </w:rPr>
        <w:t>-Медиа, 2020. – 565 с. – Режим доступа: по подписке. – URL:https://biblioclub.ru/</w:t>
      </w:r>
      <w:proofErr w:type="gramStart"/>
      <w:r w:rsidRPr="00E42573">
        <w:rPr>
          <w:rFonts w:ascii="Times New Roman" w:hAnsi="Times New Roman" w:cs="Times New Roman"/>
          <w:color w:val="000000"/>
          <w:sz w:val="28"/>
          <w:szCs w:val="28"/>
        </w:rPr>
        <w:t>index.php?page</w:t>
      </w:r>
      <w:proofErr w:type="gramEnd"/>
      <w:r w:rsidRPr="00E42573">
        <w:rPr>
          <w:rFonts w:ascii="Times New Roman" w:hAnsi="Times New Roman" w:cs="Times New Roman"/>
          <w:color w:val="000000"/>
          <w:sz w:val="28"/>
          <w:szCs w:val="28"/>
        </w:rPr>
        <w:t xml:space="preserve">=book&amp;id=575119. – </w:t>
      </w:r>
      <w:proofErr w:type="spellStart"/>
      <w:r w:rsidRPr="00E42573">
        <w:rPr>
          <w:rFonts w:ascii="Times New Roman" w:hAnsi="Times New Roman" w:cs="Times New Roman"/>
          <w:color w:val="000000"/>
          <w:sz w:val="28"/>
          <w:szCs w:val="28"/>
        </w:rPr>
        <w:t>Библиогр</w:t>
      </w:r>
      <w:proofErr w:type="spellEnd"/>
      <w:r w:rsidRPr="00E42573">
        <w:rPr>
          <w:rFonts w:ascii="Times New Roman" w:hAnsi="Times New Roman" w:cs="Times New Roman"/>
          <w:color w:val="000000"/>
          <w:sz w:val="28"/>
          <w:szCs w:val="28"/>
        </w:rPr>
        <w:t>. в кн. – ISBN 978-5-4499-0717-2. – DOI 10.23681/575119. – Текст: электронный.</w:t>
      </w:r>
    </w:p>
    <w:p w:rsidR="00E42573" w:rsidRPr="00E42573" w:rsidRDefault="00E42573" w:rsidP="008B0434">
      <w:pPr>
        <w:widowControl w:val="0"/>
        <w:numPr>
          <w:ilvl w:val="0"/>
          <w:numId w:val="23"/>
        </w:numPr>
        <w:shd w:val="clear" w:color="auto" w:fill="FFFFFF"/>
        <w:tabs>
          <w:tab w:val="clear" w:pos="720"/>
          <w:tab w:val="num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2573">
        <w:rPr>
          <w:rFonts w:ascii="Times New Roman" w:hAnsi="Times New Roman" w:cs="Times New Roman"/>
          <w:color w:val="000000"/>
          <w:sz w:val="28"/>
          <w:szCs w:val="28"/>
        </w:rPr>
        <w:t xml:space="preserve">Операционный менеджмент: учеб. пособие для студентов учреждений высшего образования по специальностям «Бизнес-администрирование», «Экономика и управление на предприятии», «Менеджмент» / В.И. Тележников, Т.П. Тихоненко, Н.Г. </w:t>
      </w:r>
      <w:proofErr w:type="spellStart"/>
      <w:r w:rsidRPr="00E42573">
        <w:rPr>
          <w:rFonts w:ascii="Times New Roman" w:hAnsi="Times New Roman" w:cs="Times New Roman"/>
          <w:color w:val="000000"/>
          <w:sz w:val="28"/>
          <w:szCs w:val="28"/>
        </w:rPr>
        <w:t>Шебеко</w:t>
      </w:r>
      <w:proofErr w:type="spellEnd"/>
      <w:r w:rsidRPr="00E42573">
        <w:rPr>
          <w:rFonts w:ascii="Times New Roman" w:hAnsi="Times New Roman" w:cs="Times New Roman"/>
          <w:color w:val="000000"/>
          <w:sz w:val="28"/>
          <w:szCs w:val="28"/>
        </w:rPr>
        <w:t xml:space="preserve">, Т.Л. </w:t>
      </w:r>
      <w:proofErr w:type="spellStart"/>
      <w:r w:rsidRPr="00E42573">
        <w:rPr>
          <w:rFonts w:ascii="Times New Roman" w:hAnsi="Times New Roman" w:cs="Times New Roman"/>
          <w:color w:val="000000"/>
          <w:sz w:val="28"/>
          <w:szCs w:val="28"/>
        </w:rPr>
        <w:t>Бородко</w:t>
      </w:r>
      <w:proofErr w:type="spellEnd"/>
      <w:r w:rsidRPr="00E42573">
        <w:rPr>
          <w:rFonts w:ascii="Times New Roman" w:hAnsi="Times New Roman" w:cs="Times New Roman"/>
          <w:color w:val="000000"/>
          <w:sz w:val="28"/>
          <w:szCs w:val="28"/>
        </w:rPr>
        <w:t xml:space="preserve">; под ред. В.И. </w:t>
      </w:r>
      <w:proofErr w:type="spellStart"/>
      <w:r w:rsidRPr="00E42573">
        <w:rPr>
          <w:rFonts w:ascii="Times New Roman" w:hAnsi="Times New Roman" w:cs="Times New Roman"/>
          <w:color w:val="000000"/>
          <w:sz w:val="28"/>
          <w:szCs w:val="28"/>
        </w:rPr>
        <w:t>Тележникова</w:t>
      </w:r>
      <w:proofErr w:type="spellEnd"/>
      <w:r w:rsidRPr="00E42573">
        <w:rPr>
          <w:rFonts w:ascii="Times New Roman" w:hAnsi="Times New Roman" w:cs="Times New Roman"/>
          <w:color w:val="000000"/>
          <w:sz w:val="28"/>
          <w:szCs w:val="28"/>
        </w:rPr>
        <w:t xml:space="preserve">. – Минск: </w:t>
      </w:r>
      <w:proofErr w:type="spellStart"/>
      <w:r w:rsidRPr="00E42573">
        <w:rPr>
          <w:rFonts w:ascii="Times New Roman" w:hAnsi="Times New Roman" w:cs="Times New Roman"/>
          <w:color w:val="000000"/>
          <w:sz w:val="28"/>
          <w:szCs w:val="28"/>
        </w:rPr>
        <w:t>Амалфея</w:t>
      </w:r>
      <w:proofErr w:type="spellEnd"/>
      <w:r w:rsidRPr="00E4257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42573">
        <w:rPr>
          <w:rFonts w:ascii="Times New Roman" w:hAnsi="Times New Roman" w:cs="Times New Roman"/>
          <w:color w:val="000000"/>
          <w:sz w:val="28"/>
          <w:szCs w:val="28"/>
        </w:rPr>
        <w:t>Мисанта</w:t>
      </w:r>
      <w:proofErr w:type="spellEnd"/>
      <w:r w:rsidRPr="00E42573">
        <w:rPr>
          <w:rFonts w:ascii="Times New Roman" w:hAnsi="Times New Roman" w:cs="Times New Roman"/>
          <w:color w:val="000000"/>
          <w:sz w:val="28"/>
          <w:szCs w:val="28"/>
        </w:rPr>
        <w:t>, 2016. – 460 с.</w:t>
      </w:r>
    </w:p>
    <w:p w:rsidR="00E42573" w:rsidRPr="00E42573" w:rsidRDefault="00E42573" w:rsidP="008B0434">
      <w:pPr>
        <w:widowControl w:val="0"/>
        <w:numPr>
          <w:ilvl w:val="0"/>
          <w:numId w:val="23"/>
        </w:numPr>
        <w:shd w:val="clear" w:color="auto" w:fill="FFFFFF"/>
        <w:tabs>
          <w:tab w:val="clear" w:pos="720"/>
          <w:tab w:val="num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2573">
        <w:rPr>
          <w:rFonts w:ascii="Times New Roman" w:hAnsi="Times New Roman" w:cs="Times New Roman"/>
          <w:color w:val="000000"/>
          <w:sz w:val="28"/>
          <w:szCs w:val="28"/>
        </w:rPr>
        <w:t xml:space="preserve">Райченко, А.В. Административный </w:t>
      </w:r>
      <w:proofErr w:type="gramStart"/>
      <w:r w:rsidRPr="00E42573">
        <w:rPr>
          <w:rFonts w:ascii="Times New Roman" w:hAnsi="Times New Roman" w:cs="Times New Roman"/>
          <w:color w:val="000000"/>
          <w:sz w:val="28"/>
          <w:szCs w:val="28"/>
        </w:rPr>
        <w:t>менеджмент :</w:t>
      </w:r>
      <w:proofErr w:type="gramEnd"/>
      <w:r w:rsidRPr="00E42573">
        <w:rPr>
          <w:rFonts w:ascii="Times New Roman" w:hAnsi="Times New Roman" w:cs="Times New Roman"/>
          <w:color w:val="000000"/>
          <w:sz w:val="28"/>
          <w:szCs w:val="28"/>
        </w:rPr>
        <w:t xml:space="preserve"> учеб. для вузов / А.В. Райченко. – М.: ИНФРА-М, 2020. – 416 с.</w:t>
      </w:r>
    </w:p>
    <w:p w:rsidR="00E42573" w:rsidRPr="00E42573" w:rsidRDefault="00E42573" w:rsidP="008B0434">
      <w:pPr>
        <w:widowControl w:val="0"/>
        <w:numPr>
          <w:ilvl w:val="0"/>
          <w:numId w:val="23"/>
        </w:numPr>
        <w:shd w:val="clear" w:color="auto" w:fill="FFFFFF"/>
        <w:tabs>
          <w:tab w:val="clear" w:pos="720"/>
          <w:tab w:val="num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2573">
        <w:rPr>
          <w:rFonts w:ascii="Times New Roman" w:hAnsi="Times New Roman" w:cs="Times New Roman"/>
          <w:color w:val="000000"/>
          <w:sz w:val="28"/>
          <w:szCs w:val="28"/>
        </w:rPr>
        <w:t>Румянцева, З.П. Общее управление организацией. Теория и практика: учеб. для вузов / З.П. Румянцева. – М.: ИНФРА-М, 2021. – 304 с.</w:t>
      </w:r>
    </w:p>
    <w:p w:rsidR="00E42573" w:rsidRPr="00E42573" w:rsidRDefault="00E42573" w:rsidP="008B0434">
      <w:pPr>
        <w:widowControl w:val="0"/>
        <w:numPr>
          <w:ilvl w:val="0"/>
          <w:numId w:val="23"/>
        </w:numPr>
        <w:shd w:val="clear" w:color="auto" w:fill="FFFFFF"/>
        <w:tabs>
          <w:tab w:val="clear" w:pos="720"/>
          <w:tab w:val="num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2573">
        <w:rPr>
          <w:rFonts w:ascii="Times New Roman" w:hAnsi="Times New Roman" w:cs="Times New Roman"/>
          <w:color w:val="000000"/>
          <w:sz w:val="28"/>
          <w:szCs w:val="28"/>
        </w:rPr>
        <w:t>Тележников, В. И. Менеджмент: учебник для студентов учреждений высшего образования по экономическим специальностям / В.И. Тележников. – Минск: БГЭУ, 2016. – 507 с.</w:t>
      </w:r>
    </w:p>
    <w:p w:rsidR="00E612EF" w:rsidRPr="00E42573" w:rsidRDefault="00E612EF" w:rsidP="008B0434">
      <w:pPr>
        <w:pStyle w:val="a7"/>
        <w:widowControl w:val="0"/>
        <w:ind w:firstLine="709"/>
        <w:rPr>
          <w:bCs/>
          <w:sz w:val="28"/>
          <w:szCs w:val="28"/>
        </w:rPr>
      </w:pPr>
    </w:p>
    <w:sectPr w:rsidR="00E612EF" w:rsidRPr="00E42573" w:rsidSect="004777B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D21B6"/>
    <w:multiLevelType w:val="singleLevel"/>
    <w:tmpl w:val="AE4E522C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  <w:b/>
      </w:rPr>
    </w:lvl>
  </w:abstractNum>
  <w:abstractNum w:abstractNumId="1" w15:restartNumberingAfterBreak="0">
    <w:nsid w:val="0B6C6E44"/>
    <w:multiLevelType w:val="hybridMultilevel"/>
    <w:tmpl w:val="C4546FB0"/>
    <w:lvl w:ilvl="0" w:tplc="C8866688">
      <w:start w:val="12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DED6DBB"/>
    <w:multiLevelType w:val="hybridMultilevel"/>
    <w:tmpl w:val="D0247AFA"/>
    <w:lvl w:ilvl="0" w:tplc="C7F473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E64A46"/>
    <w:multiLevelType w:val="hybridMultilevel"/>
    <w:tmpl w:val="9516DDDA"/>
    <w:lvl w:ilvl="0" w:tplc="D6DA1C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18B34A21"/>
    <w:multiLevelType w:val="hybridMultilevel"/>
    <w:tmpl w:val="59406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C2D76"/>
    <w:multiLevelType w:val="hybridMultilevel"/>
    <w:tmpl w:val="80E416B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4797C"/>
    <w:multiLevelType w:val="hybridMultilevel"/>
    <w:tmpl w:val="1730E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97724"/>
    <w:multiLevelType w:val="hybridMultilevel"/>
    <w:tmpl w:val="A5485C4A"/>
    <w:lvl w:ilvl="0" w:tplc="07D868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8"/>
        <w:szCs w:val="28"/>
      </w:rPr>
    </w:lvl>
    <w:lvl w:ilvl="1" w:tplc="042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A23B7B"/>
    <w:multiLevelType w:val="hybridMultilevel"/>
    <w:tmpl w:val="5366DDB2"/>
    <w:lvl w:ilvl="0" w:tplc="C1686D5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BA5813"/>
    <w:multiLevelType w:val="hybridMultilevel"/>
    <w:tmpl w:val="1A78C70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48B6688"/>
    <w:multiLevelType w:val="hybridMultilevel"/>
    <w:tmpl w:val="8D56AEB4"/>
    <w:lvl w:ilvl="0" w:tplc="447EFBE0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AF91C06"/>
    <w:multiLevelType w:val="hybridMultilevel"/>
    <w:tmpl w:val="482650EA"/>
    <w:lvl w:ilvl="0" w:tplc="75665A40">
      <w:start w:val="1"/>
      <w:numFmt w:val="decimal"/>
      <w:lvlText w:val="%1."/>
      <w:lvlJc w:val="left"/>
      <w:pPr>
        <w:tabs>
          <w:tab w:val="num" w:pos="142"/>
        </w:tabs>
        <w:ind w:left="142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2" w15:restartNumberingAfterBreak="0">
    <w:nsid w:val="3B6979E5"/>
    <w:multiLevelType w:val="hybridMultilevel"/>
    <w:tmpl w:val="1A78C706"/>
    <w:lvl w:ilvl="0" w:tplc="0419000F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54B0F9F"/>
    <w:multiLevelType w:val="hybridMultilevel"/>
    <w:tmpl w:val="634853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8843DF"/>
    <w:multiLevelType w:val="hybridMultilevel"/>
    <w:tmpl w:val="CF7E994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797559"/>
    <w:multiLevelType w:val="hybridMultilevel"/>
    <w:tmpl w:val="54FA90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B43054"/>
    <w:multiLevelType w:val="hybridMultilevel"/>
    <w:tmpl w:val="5C745CFE"/>
    <w:lvl w:ilvl="0" w:tplc="8FB0E854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D1E017B"/>
    <w:multiLevelType w:val="hybridMultilevel"/>
    <w:tmpl w:val="47FCE728"/>
    <w:lvl w:ilvl="0" w:tplc="389636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06E3392"/>
    <w:multiLevelType w:val="hybridMultilevel"/>
    <w:tmpl w:val="53B23D86"/>
    <w:lvl w:ilvl="0" w:tplc="67E6635C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22905B8"/>
    <w:multiLevelType w:val="hybridMultilevel"/>
    <w:tmpl w:val="4092B5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6243A83"/>
    <w:multiLevelType w:val="hybridMultilevel"/>
    <w:tmpl w:val="E9CAB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A23C2D"/>
    <w:multiLevelType w:val="hybridMultilevel"/>
    <w:tmpl w:val="7DFC96E4"/>
    <w:lvl w:ilvl="0" w:tplc="359C05A8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2D10DE4"/>
    <w:multiLevelType w:val="hybridMultilevel"/>
    <w:tmpl w:val="1A520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5C74A9"/>
    <w:multiLevelType w:val="hybridMultilevel"/>
    <w:tmpl w:val="A1B4F7B6"/>
    <w:lvl w:ilvl="0" w:tplc="7F0ED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3"/>
  </w:num>
  <w:num w:numId="4">
    <w:abstractNumId w:val="13"/>
  </w:num>
  <w:num w:numId="5">
    <w:abstractNumId w:val="23"/>
  </w:num>
  <w:num w:numId="6">
    <w:abstractNumId w:val="0"/>
  </w:num>
  <w:num w:numId="7">
    <w:abstractNumId w:val="22"/>
  </w:num>
  <w:num w:numId="8">
    <w:abstractNumId w:val="12"/>
  </w:num>
  <w:num w:numId="9">
    <w:abstractNumId w:val="17"/>
  </w:num>
  <w:num w:numId="10">
    <w:abstractNumId w:val="18"/>
  </w:num>
  <w:num w:numId="11">
    <w:abstractNumId w:val="9"/>
  </w:num>
  <w:num w:numId="12">
    <w:abstractNumId w:val="16"/>
  </w:num>
  <w:num w:numId="13">
    <w:abstractNumId w:val="21"/>
  </w:num>
  <w:num w:numId="14">
    <w:abstractNumId w:val="1"/>
  </w:num>
  <w:num w:numId="15">
    <w:abstractNumId w:val="10"/>
  </w:num>
  <w:num w:numId="16">
    <w:abstractNumId w:val="6"/>
  </w:num>
  <w:num w:numId="17">
    <w:abstractNumId w:val="4"/>
  </w:num>
  <w:num w:numId="18">
    <w:abstractNumId w:val="20"/>
  </w:num>
  <w:num w:numId="19">
    <w:abstractNumId w:val="7"/>
  </w:num>
  <w:num w:numId="20">
    <w:abstractNumId w:val="19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289"/>
    <w:rsid w:val="000318ED"/>
    <w:rsid w:val="00073CBE"/>
    <w:rsid w:val="00095C77"/>
    <w:rsid w:val="000A6A07"/>
    <w:rsid w:val="000B442F"/>
    <w:rsid w:val="000F4975"/>
    <w:rsid w:val="0010706B"/>
    <w:rsid w:val="00125F31"/>
    <w:rsid w:val="00130D76"/>
    <w:rsid w:val="00147AB9"/>
    <w:rsid w:val="00166D79"/>
    <w:rsid w:val="00203089"/>
    <w:rsid w:val="00225415"/>
    <w:rsid w:val="002334A9"/>
    <w:rsid w:val="00236F6E"/>
    <w:rsid w:val="00274EFA"/>
    <w:rsid w:val="002B432B"/>
    <w:rsid w:val="002D3D02"/>
    <w:rsid w:val="002E5C74"/>
    <w:rsid w:val="00312D0D"/>
    <w:rsid w:val="0032131C"/>
    <w:rsid w:val="0034227D"/>
    <w:rsid w:val="00355FB5"/>
    <w:rsid w:val="003720F0"/>
    <w:rsid w:val="003A7DFA"/>
    <w:rsid w:val="003C29B6"/>
    <w:rsid w:val="0040478E"/>
    <w:rsid w:val="00404D87"/>
    <w:rsid w:val="00423EDA"/>
    <w:rsid w:val="00430446"/>
    <w:rsid w:val="00431519"/>
    <w:rsid w:val="00471133"/>
    <w:rsid w:val="004777B0"/>
    <w:rsid w:val="00517A98"/>
    <w:rsid w:val="00567386"/>
    <w:rsid w:val="005810ED"/>
    <w:rsid w:val="00582A2B"/>
    <w:rsid w:val="005B7DE3"/>
    <w:rsid w:val="005D3981"/>
    <w:rsid w:val="005D45B9"/>
    <w:rsid w:val="005F5992"/>
    <w:rsid w:val="006173E2"/>
    <w:rsid w:val="006217F2"/>
    <w:rsid w:val="00627B7B"/>
    <w:rsid w:val="00635DAF"/>
    <w:rsid w:val="00662CF9"/>
    <w:rsid w:val="0068739F"/>
    <w:rsid w:val="006D18C6"/>
    <w:rsid w:val="006D4922"/>
    <w:rsid w:val="006E1CF1"/>
    <w:rsid w:val="006E2315"/>
    <w:rsid w:val="006E3811"/>
    <w:rsid w:val="006F6C3C"/>
    <w:rsid w:val="00700A77"/>
    <w:rsid w:val="007358C6"/>
    <w:rsid w:val="00754177"/>
    <w:rsid w:val="007670A3"/>
    <w:rsid w:val="00771E7B"/>
    <w:rsid w:val="0077497F"/>
    <w:rsid w:val="00786DB5"/>
    <w:rsid w:val="007A5A66"/>
    <w:rsid w:val="007C0017"/>
    <w:rsid w:val="007D20CC"/>
    <w:rsid w:val="007E2021"/>
    <w:rsid w:val="007E550E"/>
    <w:rsid w:val="007F6AE9"/>
    <w:rsid w:val="008110ED"/>
    <w:rsid w:val="00844AFB"/>
    <w:rsid w:val="00870238"/>
    <w:rsid w:val="0089323E"/>
    <w:rsid w:val="008969CF"/>
    <w:rsid w:val="008B0434"/>
    <w:rsid w:val="008B4426"/>
    <w:rsid w:val="008B6E55"/>
    <w:rsid w:val="008D3EA3"/>
    <w:rsid w:val="00900863"/>
    <w:rsid w:val="009252FF"/>
    <w:rsid w:val="00955C0A"/>
    <w:rsid w:val="00977537"/>
    <w:rsid w:val="009C51A7"/>
    <w:rsid w:val="009D5289"/>
    <w:rsid w:val="00A37122"/>
    <w:rsid w:val="00A53719"/>
    <w:rsid w:val="00A60197"/>
    <w:rsid w:val="00A6301C"/>
    <w:rsid w:val="00A76425"/>
    <w:rsid w:val="00A939FB"/>
    <w:rsid w:val="00AA7301"/>
    <w:rsid w:val="00AB0AD8"/>
    <w:rsid w:val="00AD4975"/>
    <w:rsid w:val="00AE3804"/>
    <w:rsid w:val="00AF1310"/>
    <w:rsid w:val="00B17820"/>
    <w:rsid w:val="00B23186"/>
    <w:rsid w:val="00B37ABF"/>
    <w:rsid w:val="00B43A69"/>
    <w:rsid w:val="00B576BD"/>
    <w:rsid w:val="00B61A14"/>
    <w:rsid w:val="00B72468"/>
    <w:rsid w:val="00B7540F"/>
    <w:rsid w:val="00C3491B"/>
    <w:rsid w:val="00C416DC"/>
    <w:rsid w:val="00C477C5"/>
    <w:rsid w:val="00C70F2B"/>
    <w:rsid w:val="00C861AD"/>
    <w:rsid w:val="00CA0195"/>
    <w:rsid w:val="00CB1868"/>
    <w:rsid w:val="00CC16F2"/>
    <w:rsid w:val="00CE3675"/>
    <w:rsid w:val="00D13A04"/>
    <w:rsid w:val="00D26256"/>
    <w:rsid w:val="00D4745E"/>
    <w:rsid w:val="00D531CA"/>
    <w:rsid w:val="00D65DAD"/>
    <w:rsid w:val="00D9241F"/>
    <w:rsid w:val="00D967B8"/>
    <w:rsid w:val="00DA12FD"/>
    <w:rsid w:val="00DB73DA"/>
    <w:rsid w:val="00DD6610"/>
    <w:rsid w:val="00E03067"/>
    <w:rsid w:val="00E03A76"/>
    <w:rsid w:val="00E06018"/>
    <w:rsid w:val="00E36712"/>
    <w:rsid w:val="00E42573"/>
    <w:rsid w:val="00E612EF"/>
    <w:rsid w:val="00E9278E"/>
    <w:rsid w:val="00EC6B0E"/>
    <w:rsid w:val="00ED5A14"/>
    <w:rsid w:val="00ED79F2"/>
    <w:rsid w:val="00EE42B1"/>
    <w:rsid w:val="00F24713"/>
    <w:rsid w:val="00F43099"/>
    <w:rsid w:val="00F462F7"/>
    <w:rsid w:val="00F5385D"/>
    <w:rsid w:val="00F60FE1"/>
    <w:rsid w:val="00F61217"/>
    <w:rsid w:val="00FC7400"/>
    <w:rsid w:val="00FD106F"/>
    <w:rsid w:val="00FD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2B274"/>
  <w15:docId w15:val="{13CFE780-ABF4-47CF-8B15-3D46F7208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D5289"/>
    <w:pPr>
      <w:keepNext/>
      <w:spacing w:after="12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6"/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9D5289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5289"/>
    <w:rPr>
      <w:rFonts w:ascii="Times New Roman" w:eastAsia="Times New Roman" w:hAnsi="Times New Roman" w:cs="Times New Roman"/>
      <w:b/>
      <w:i/>
      <w:sz w:val="26"/>
      <w:szCs w:val="20"/>
    </w:rPr>
  </w:style>
  <w:style w:type="character" w:customStyle="1" w:styleId="80">
    <w:name w:val="Заголовок 8 Знак"/>
    <w:basedOn w:val="a0"/>
    <w:link w:val="8"/>
    <w:semiHidden/>
    <w:rsid w:val="009D5289"/>
    <w:rPr>
      <w:rFonts w:ascii="Calibri" w:eastAsia="Times New Roman" w:hAnsi="Calibri" w:cs="Times New Roman"/>
      <w:i/>
      <w:iCs/>
      <w:sz w:val="24"/>
      <w:szCs w:val="24"/>
    </w:rPr>
  </w:style>
  <w:style w:type="paragraph" w:styleId="3">
    <w:name w:val="Body Text Indent 3"/>
    <w:basedOn w:val="a"/>
    <w:link w:val="30"/>
    <w:rsid w:val="009D5289"/>
    <w:pPr>
      <w:spacing w:after="0" w:line="220" w:lineRule="exact"/>
      <w:ind w:firstLine="284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30">
    <w:name w:val="Основной текст с отступом 3 Знак"/>
    <w:basedOn w:val="a0"/>
    <w:link w:val="3"/>
    <w:rsid w:val="009D5289"/>
    <w:rPr>
      <w:rFonts w:ascii="Times New Roman" w:eastAsia="Times New Roman" w:hAnsi="Times New Roman" w:cs="Times New Roman"/>
      <w:szCs w:val="20"/>
    </w:rPr>
  </w:style>
  <w:style w:type="paragraph" w:customStyle="1" w:styleId="11">
    <w:name w:val="Стиль1"/>
    <w:basedOn w:val="a"/>
    <w:rsid w:val="009D5289"/>
    <w:pPr>
      <w:spacing w:after="0" w:line="240" w:lineRule="exact"/>
      <w:ind w:firstLine="284"/>
      <w:jc w:val="both"/>
    </w:pPr>
    <w:rPr>
      <w:rFonts w:ascii="Times New Roman" w:eastAsia="Times New Roman" w:hAnsi="Times New Roman" w:cs="Times New Roman"/>
      <w:szCs w:val="20"/>
    </w:rPr>
  </w:style>
  <w:style w:type="paragraph" w:styleId="a3">
    <w:name w:val="Body Text"/>
    <w:basedOn w:val="a"/>
    <w:link w:val="a4"/>
    <w:rsid w:val="009D528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9D5289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2"/>
    <w:basedOn w:val="a"/>
    <w:link w:val="20"/>
    <w:rsid w:val="009D5289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20">
    <w:name w:val="Основной текст 2 Знак"/>
    <w:basedOn w:val="a0"/>
    <w:link w:val="2"/>
    <w:rsid w:val="009D5289"/>
    <w:rPr>
      <w:rFonts w:ascii="Times New Roman" w:eastAsia="Times New Roman" w:hAnsi="Times New Roman" w:cs="Times New Roman"/>
      <w:b/>
      <w:szCs w:val="20"/>
    </w:rPr>
  </w:style>
  <w:style w:type="paragraph" w:styleId="a5">
    <w:name w:val="Body Text Indent"/>
    <w:basedOn w:val="a"/>
    <w:link w:val="a6"/>
    <w:rsid w:val="009D5289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9D5289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qFormat/>
    <w:rsid w:val="009D528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4"/>
      <w:szCs w:val="20"/>
    </w:rPr>
  </w:style>
  <w:style w:type="character" w:customStyle="1" w:styleId="a8">
    <w:name w:val="Заголовок Знак"/>
    <w:basedOn w:val="a0"/>
    <w:link w:val="a7"/>
    <w:rsid w:val="009D5289"/>
    <w:rPr>
      <w:rFonts w:ascii="Times New Roman" w:eastAsia="Times New Roman" w:hAnsi="Times New Roman" w:cs="Times New Roman"/>
      <w:b/>
      <w:sz w:val="34"/>
      <w:szCs w:val="20"/>
    </w:rPr>
  </w:style>
  <w:style w:type="paragraph" w:styleId="a9">
    <w:name w:val="List Paragraph"/>
    <w:basedOn w:val="a"/>
    <w:uiPriority w:val="34"/>
    <w:qFormat/>
    <w:rsid w:val="009D5289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FontStyle21">
    <w:name w:val="Font Style21"/>
    <w:rsid w:val="009D5289"/>
    <w:rPr>
      <w:rFonts w:ascii="Times New Roman" w:hAnsi="Times New Roman" w:cs="Times New Roman" w:hint="default"/>
      <w:sz w:val="20"/>
      <w:szCs w:val="20"/>
    </w:rPr>
  </w:style>
  <w:style w:type="paragraph" w:styleId="aa">
    <w:name w:val="footnote text"/>
    <w:basedOn w:val="a"/>
    <w:link w:val="ab"/>
    <w:rsid w:val="009D5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rsid w:val="009D5289"/>
    <w:rPr>
      <w:rFonts w:ascii="Times New Roman" w:eastAsia="Times New Roman" w:hAnsi="Times New Roman" w:cs="Times New Roman"/>
      <w:sz w:val="20"/>
      <w:szCs w:val="20"/>
    </w:rPr>
  </w:style>
  <w:style w:type="paragraph" w:customStyle="1" w:styleId="ac">
    <w:name w:val="Обычный.Обычный"/>
    <w:rsid w:val="00D531C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FontStyle13">
    <w:name w:val="Font Style13"/>
    <w:basedOn w:val="a0"/>
    <w:rsid w:val="005810ED"/>
    <w:rPr>
      <w:rFonts w:ascii="Times New Roman" w:hAnsi="Times New Roman" w:cs="Times New Roman"/>
      <w:spacing w:val="10"/>
      <w:sz w:val="24"/>
      <w:szCs w:val="24"/>
    </w:rPr>
  </w:style>
  <w:style w:type="paragraph" w:customStyle="1" w:styleId="Style3">
    <w:name w:val="Style3"/>
    <w:basedOn w:val="a"/>
    <w:rsid w:val="005810ED"/>
    <w:pPr>
      <w:widowControl w:val="0"/>
      <w:autoSpaceDE w:val="0"/>
      <w:autoSpaceDN w:val="0"/>
      <w:adjustRightInd w:val="0"/>
      <w:spacing w:after="0" w:line="276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AA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A7301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uiPriority w:val="99"/>
    <w:semiHidden/>
    <w:unhideWhenUsed/>
    <w:rsid w:val="00E0306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03067"/>
    <w:rPr>
      <w:sz w:val="16"/>
      <w:szCs w:val="16"/>
    </w:rPr>
  </w:style>
  <w:style w:type="paragraph" w:customStyle="1" w:styleId="12">
    <w:name w:val="Абзац списка1"/>
    <w:basedOn w:val="a"/>
    <w:rsid w:val="00E03067"/>
    <w:pPr>
      <w:ind w:left="720"/>
      <w:contextualSpacing/>
    </w:pPr>
    <w:rPr>
      <w:rFonts w:ascii="Calibri" w:eastAsia="Times New Roman" w:hAnsi="Calibri" w:cs="Times New Roman"/>
    </w:rPr>
  </w:style>
  <w:style w:type="paragraph" w:styleId="21">
    <w:name w:val="Body Text Indent 2"/>
    <w:basedOn w:val="a"/>
    <w:link w:val="22"/>
    <w:uiPriority w:val="99"/>
    <w:semiHidden/>
    <w:unhideWhenUsed/>
    <w:rsid w:val="00E4257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42573"/>
  </w:style>
  <w:style w:type="paragraph" w:styleId="af">
    <w:name w:val="No Spacing"/>
    <w:uiPriority w:val="1"/>
    <w:qFormat/>
    <w:rsid w:val="008B04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7BD1B-2A68-4B23-BD56-737E5A633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14</Pages>
  <Words>4147</Words>
  <Characters>23642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k14m4</cp:lastModifiedBy>
  <cp:revision>15</cp:revision>
  <cp:lastPrinted>2023-01-06T06:48:00Z</cp:lastPrinted>
  <dcterms:created xsi:type="dcterms:W3CDTF">2022-12-19T06:10:00Z</dcterms:created>
  <dcterms:modified xsi:type="dcterms:W3CDTF">2024-03-01T07:47:00Z</dcterms:modified>
</cp:coreProperties>
</file>