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F0" w:rsidRDefault="00140FF0" w:rsidP="004F7FF6">
      <w:pPr>
        <w:widowControl w:val="0"/>
        <w:spacing w:line="280" w:lineRule="exact"/>
        <w:jc w:val="center"/>
        <w:rPr>
          <w:sz w:val="28"/>
        </w:rPr>
      </w:pPr>
      <w:r>
        <w:rPr>
          <w:sz w:val="28"/>
        </w:rPr>
        <w:t>Белорусский республиканский союз потребительских обществ</w:t>
      </w:r>
    </w:p>
    <w:p w:rsidR="00D429AD" w:rsidRDefault="00D429AD" w:rsidP="004F7FF6">
      <w:pPr>
        <w:pStyle w:val="20"/>
        <w:widowControl w:val="0"/>
        <w:spacing w:line="280" w:lineRule="exact"/>
        <w:ind w:left="0"/>
        <w:rPr>
          <w:b w:val="0"/>
          <w:sz w:val="28"/>
          <w:szCs w:val="28"/>
        </w:rPr>
      </w:pPr>
    </w:p>
    <w:p w:rsidR="007B56EA" w:rsidRPr="007B56EA" w:rsidRDefault="007B56EA" w:rsidP="004F7FF6">
      <w:pPr>
        <w:pStyle w:val="20"/>
        <w:widowControl w:val="0"/>
        <w:spacing w:line="280" w:lineRule="exact"/>
        <w:ind w:left="0"/>
        <w:rPr>
          <w:b w:val="0"/>
          <w:sz w:val="28"/>
          <w:szCs w:val="28"/>
        </w:rPr>
      </w:pPr>
      <w:r w:rsidRPr="007B56EA">
        <w:rPr>
          <w:b w:val="0"/>
          <w:sz w:val="28"/>
          <w:szCs w:val="28"/>
        </w:rPr>
        <w:t>Учреждение образования</w:t>
      </w:r>
    </w:p>
    <w:p w:rsidR="00F4200B" w:rsidRPr="007B56EA" w:rsidRDefault="007B56EA" w:rsidP="004F7FF6">
      <w:pPr>
        <w:pStyle w:val="20"/>
        <w:widowControl w:val="0"/>
        <w:spacing w:line="280" w:lineRule="exact"/>
        <w:ind w:left="0"/>
        <w:rPr>
          <w:b w:val="0"/>
          <w:sz w:val="28"/>
          <w:szCs w:val="28"/>
        </w:rPr>
      </w:pPr>
      <w:r w:rsidRPr="007B56EA">
        <w:rPr>
          <w:b w:val="0"/>
          <w:sz w:val="28"/>
          <w:szCs w:val="28"/>
        </w:rPr>
        <w:t>«Белорусский торгово-экономический университет</w:t>
      </w:r>
    </w:p>
    <w:p w:rsidR="00F4200B" w:rsidRPr="007B56EA" w:rsidRDefault="007B56EA" w:rsidP="004F7FF6">
      <w:pPr>
        <w:pStyle w:val="20"/>
        <w:widowControl w:val="0"/>
        <w:spacing w:line="280" w:lineRule="exact"/>
        <w:ind w:left="0"/>
        <w:rPr>
          <w:b w:val="0"/>
          <w:sz w:val="28"/>
          <w:szCs w:val="28"/>
        </w:rPr>
      </w:pPr>
      <w:r w:rsidRPr="007B56EA">
        <w:rPr>
          <w:b w:val="0"/>
          <w:sz w:val="28"/>
          <w:szCs w:val="28"/>
        </w:rPr>
        <w:t>потребительской кооперации»</w:t>
      </w:r>
    </w:p>
    <w:p w:rsidR="00F4200B" w:rsidRPr="007B56EA" w:rsidRDefault="00F4200B" w:rsidP="004F7FF6">
      <w:pPr>
        <w:pStyle w:val="20"/>
        <w:widowControl w:val="0"/>
        <w:spacing w:line="280" w:lineRule="exact"/>
        <w:ind w:left="0"/>
        <w:rPr>
          <w:b w:val="0"/>
          <w:sz w:val="28"/>
          <w:szCs w:val="28"/>
        </w:rPr>
      </w:pPr>
    </w:p>
    <w:p w:rsidR="00F4200B" w:rsidRPr="007B56EA" w:rsidRDefault="00F4200B" w:rsidP="004F7FF6">
      <w:pPr>
        <w:pStyle w:val="20"/>
        <w:widowControl w:val="0"/>
        <w:spacing w:line="280" w:lineRule="exact"/>
        <w:ind w:left="0"/>
        <w:rPr>
          <w:b w:val="0"/>
          <w:sz w:val="28"/>
          <w:szCs w:val="28"/>
        </w:rPr>
      </w:pPr>
    </w:p>
    <w:p w:rsidR="00D429AD" w:rsidRDefault="00D429AD" w:rsidP="004F7FF6">
      <w:pPr>
        <w:widowControl w:val="0"/>
        <w:spacing w:line="280" w:lineRule="exact"/>
        <w:ind w:left="5529"/>
        <w:jc w:val="both"/>
        <w:rPr>
          <w:sz w:val="28"/>
        </w:rPr>
      </w:pPr>
    </w:p>
    <w:p w:rsidR="00F4200B" w:rsidRDefault="00F4200B" w:rsidP="004F7FF6">
      <w:pPr>
        <w:pStyle w:val="20"/>
        <w:widowControl w:val="0"/>
        <w:jc w:val="left"/>
        <w:rPr>
          <w:szCs w:val="24"/>
        </w:rPr>
      </w:pPr>
    </w:p>
    <w:p w:rsidR="00C8338D" w:rsidRDefault="00C8338D" w:rsidP="004F7FF6">
      <w:pPr>
        <w:pStyle w:val="20"/>
        <w:widowControl w:val="0"/>
        <w:jc w:val="left"/>
        <w:rPr>
          <w:szCs w:val="24"/>
        </w:rPr>
      </w:pPr>
    </w:p>
    <w:p w:rsidR="00C8338D" w:rsidRDefault="00C8338D" w:rsidP="004F7FF6">
      <w:pPr>
        <w:pStyle w:val="20"/>
        <w:widowControl w:val="0"/>
        <w:jc w:val="left"/>
        <w:rPr>
          <w:szCs w:val="24"/>
        </w:rPr>
      </w:pPr>
    </w:p>
    <w:p w:rsidR="00C8338D" w:rsidRDefault="00C8338D" w:rsidP="004F7FF6">
      <w:pPr>
        <w:pStyle w:val="20"/>
        <w:widowControl w:val="0"/>
        <w:jc w:val="left"/>
        <w:rPr>
          <w:szCs w:val="24"/>
        </w:rPr>
      </w:pPr>
    </w:p>
    <w:p w:rsidR="00C8338D" w:rsidRDefault="00C8338D" w:rsidP="004F7FF6">
      <w:pPr>
        <w:pStyle w:val="20"/>
        <w:widowControl w:val="0"/>
        <w:jc w:val="left"/>
        <w:rPr>
          <w:szCs w:val="24"/>
        </w:rPr>
      </w:pPr>
    </w:p>
    <w:p w:rsidR="00C8338D" w:rsidRPr="00F4200B" w:rsidRDefault="00C8338D" w:rsidP="004F7FF6">
      <w:pPr>
        <w:pStyle w:val="20"/>
        <w:widowControl w:val="0"/>
        <w:jc w:val="left"/>
        <w:rPr>
          <w:szCs w:val="24"/>
        </w:rPr>
      </w:pPr>
    </w:p>
    <w:p w:rsidR="00F4200B" w:rsidRDefault="00F4200B" w:rsidP="004F7FF6">
      <w:pPr>
        <w:pStyle w:val="20"/>
        <w:widowControl w:val="0"/>
        <w:jc w:val="left"/>
        <w:rPr>
          <w:sz w:val="28"/>
          <w:szCs w:val="28"/>
        </w:rPr>
      </w:pPr>
    </w:p>
    <w:p w:rsidR="0091244D" w:rsidRDefault="0091244D" w:rsidP="004F7FF6">
      <w:pPr>
        <w:pStyle w:val="20"/>
        <w:widowControl w:val="0"/>
        <w:jc w:val="left"/>
        <w:rPr>
          <w:sz w:val="28"/>
          <w:szCs w:val="28"/>
        </w:rPr>
      </w:pPr>
    </w:p>
    <w:p w:rsidR="0091244D" w:rsidRDefault="0091244D" w:rsidP="004F7FF6">
      <w:pPr>
        <w:pStyle w:val="20"/>
        <w:widowControl w:val="0"/>
        <w:jc w:val="left"/>
        <w:rPr>
          <w:sz w:val="28"/>
          <w:szCs w:val="28"/>
        </w:rPr>
      </w:pPr>
    </w:p>
    <w:p w:rsidR="0091244D" w:rsidRPr="00F4200B" w:rsidRDefault="0091244D" w:rsidP="004F7FF6">
      <w:pPr>
        <w:pStyle w:val="20"/>
        <w:widowControl w:val="0"/>
        <w:jc w:val="left"/>
        <w:rPr>
          <w:sz w:val="28"/>
          <w:szCs w:val="28"/>
        </w:rPr>
      </w:pPr>
    </w:p>
    <w:p w:rsidR="00F4200B" w:rsidRPr="00F4200B" w:rsidRDefault="00F4200B" w:rsidP="004F7FF6">
      <w:pPr>
        <w:pStyle w:val="20"/>
        <w:widowControl w:val="0"/>
        <w:jc w:val="left"/>
        <w:rPr>
          <w:sz w:val="28"/>
          <w:szCs w:val="28"/>
        </w:rPr>
      </w:pPr>
    </w:p>
    <w:p w:rsidR="00F4200B" w:rsidRPr="007B56EA" w:rsidRDefault="00F4200B" w:rsidP="004F7FF6">
      <w:pPr>
        <w:pStyle w:val="20"/>
        <w:widowControl w:val="0"/>
        <w:rPr>
          <w:b w:val="0"/>
          <w:sz w:val="28"/>
          <w:szCs w:val="28"/>
        </w:rPr>
      </w:pPr>
    </w:p>
    <w:p w:rsidR="007B56EA" w:rsidRPr="00425F81" w:rsidRDefault="007B56EA" w:rsidP="004F7FF6">
      <w:pPr>
        <w:pStyle w:val="20"/>
        <w:widowControl w:val="0"/>
        <w:rPr>
          <w:b w:val="0"/>
          <w:sz w:val="32"/>
          <w:szCs w:val="32"/>
        </w:rPr>
      </w:pPr>
    </w:p>
    <w:p w:rsidR="00A66878" w:rsidRPr="00A66878" w:rsidRDefault="00257A87" w:rsidP="00257A8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304CB0" w:rsidRPr="00A66878">
        <w:rPr>
          <w:sz w:val="28"/>
          <w:szCs w:val="28"/>
        </w:rPr>
        <w:t xml:space="preserve"> </w:t>
      </w:r>
      <w:r w:rsidR="00A66878" w:rsidRPr="00A66878">
        <w:rPr>
          <w:sz w:val="28"/>
          <w:szCs w:val="28"/>
        </w:rPr>
        <w:t>вступительны</w:t>
      </w:r>
      <w:r>
        <w:rPr>
          <w:sz w:val="28"/>
          <w:szCs w:val="28"/>
        </w:rPr>
        <w:t>х испытаний для</w:t>
      </w:r>
      <w:r w:rsidR="00A66878" w:rsidRPr="00A66878">
        <w:rPr>
          <w:sz w:val="28"/>
          <w:szCs w:val="28"/>
        </w:rPr>
        <w:t xml:space="preserve"> лиц, </w:t>
      </w:r>
    </w:p>
    <w:p w:rsidR="00304CB0" w:rsidRDefault="00257A87" w:rsidP="004F7FF6">
      <w:pPr>
        <w:pStyle w:val="20"/>
        <w:widowControl w:val="0"/>
        <w:rPr>
          <w:sz w:val="28"/>
          <w:szCs w:val="28"/>
        </w:rPr>
      </w:pPr>
      <w:r>
        <w:rPr>
          <w:b w:val="0"/>
          <w:sz w:val="28"/>
          <w:szCs w:val="28"/>
        </w:rPr>
        <w:t>имеющих общее высшее образование,</w:t>
      </w:r>
    </w:p>
    <w:p w:rsidR="00304CB0" w:rsidRPr="00304CB0" w:rsidRDefault="00257A87" w:rsidP="004F7FF6">
      <w:pPr>
        <w:pStyle w:val="20"/>
        <w:widowContro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получения </w:t>
      </w:r>
      <w:r w:rsidR="00304CB0" w:rsidRPr="00304CB0">
        <w:rPr>
          <w:b w:val="0"/>
          <w:sz w:val="28"/>
          <w:szCs w:val="28"/>
        </w:rPr>
        <w:t>углубленного высшего обра</w:t>
      </w:r>
      <w:r>
        <w:rPr>
          <w:b w:val="0"/>
          <w:sz w:val="28"/>
          <w:szCs w:val="28"/>
        </w:rPr>
        <w:t>зования</w:t>
      </w:r>
      <w:r w:rsidR="00304CB0" w:rsidRPr="00304CB0">
        <w:rPr>
          <w:b w:val="0"/>
          <w:sz w:val="28"/>
          <w:szCs w:val="28"/>
        </w:rPr>
        <w:t xml:space="preserve"> </w:t>
      </w:r>
    </w:p>
    <w:p w:rsidR="000F1886" w:rsidRPr="00304CB0" w:rsidRDefault="00257A87" w:rsidP="004F7FF6">
      <w:pPr>
        <w:pStyle w:val="20"/>
        <w:widowControl w:val="0"/>
        <w:rPr>
          <w:rFonts w:ascii="Verdana" w:hAnsi="Verdana"/>
          <w:b w:val="0"/>
          <w:bCs/>
          <w:color w:val="2E3D47"/>
        </w:rPr>
      </w:pPr>
      <w:r>
        <w:rPr>
          <w:b w:val="0"/>
          <w:sz w:val="28"/>
          <w:szCs w:val="28"/>
        </w:rPr>
        <w:t>по специальности 7-06-0412-04 «Маркетинг»</w:t>
      </w:r>
    </w:p>
    <w:p w:rsidR="000F1886" w:rsidRDefault="000F1886" w:rsidP="004F7FF6">
      <w:pPr>
        <w:pStyle w:val="20"/>
        <w:widowControl w:val="0"/>
        <w:rPr>
          <w:sz w:val="28"/>
          <w:szCs w:val="28"/>
        </w:rPr>
      </w:pPr>
    </w:p>
    <w:p w:rsidR="00C74F8B" w:rsidRDefault="00C74F8B" w:rsidP="004F7FF6">
      <w:pPr>
        <w:pStyle w:val="20"/>
        <w:widowControl w:val="0"/>
        <w:rPr>
          <w:sz w:val="28"/>
          <w:szCs w:val="28"/>
        </w:rPr>
      </w:pPr>
    </w:p>
    <w:p w:rsidR="0091244D" w:rsidRDefault="0091244D" w:rsidP="004F7FF6">
      <w:pPr>
        <w:pStyle w:val="20"/>
        <w:widowControl w:val="0"/>
        <w:rPr>
          <w:sz w:val="28"/>
          <w:szCs w:val="28"/>
        </w:rPr>
      </w:pPr>
    </w:p>
    <w:p w:rsidR="0091244D" w:rsidRDefault="0091244D" w:rsidP="004F7FF6">
      <w:pPr>
        <w:pStyle w:val="20"/>
        <w:widowControl w:val="0"/>
        <w:rPr>
          <w:sz w:val="28"/>
          <w:szCs w:val="28"/>
        </w:rPr>
      </w:pPr>
    </w:p>
    <w:p w:rsidR="0091244D" w:rsidRDefault="0091244D" w:rsidP="004F7FF6">
      <w:pPr>
        <w:pStyle w:val="20"/>
        <w:widowControl w:val="0"/>
        <w:rPr>
          <w:sz w:val="28"/>
          <w:szCs w:val="28"/>
        </w:rPr>
      </w:pPr>
    </w:p>
    <w:p w:rsidR="0091244D" w:rsidRDefault="0091244D" w:rsidP="004F7FF6">
      <w:pPr>
        <w:pStyle w:val="20"/>
        <w:widowControl w:val="0"/>
        <w:rPr>
          <w:sz w:val="28"/>
          <w:szCs w:val="28"/>
        </w:rPr>
      </w:pPr>
    </w:p>
    <w:p w:rsidR="0091244D" w:rsidRDefault="0091244D" w:rsidP="004F7FF6">
      <w:pPr>
        <w:pStyle w:val="20"/>
        <w:widowControl w:val="0"/>
        <w:rPr>
          <w:sz w:val="28"/>
          <w:szCs w:val="28"/>
        </w:rPr>
      </w:pPr>
    </w:p>
    <w:p w:rsidR="0091244D" w:rsidRDefault="0091244D" w:rsidP="004F7FF6">
      <w:pPr>
        <w:pStyle w:val="20"/>
        <w:widowControl w:val="0"/>
        <w:rPr>
          <w:sz w:val="28"/>
          <w:szCs w:val="28"/>
        </w:rPr>
      </w:pPr>
    </w:p>
    <w:p w:rsidR="0091244D" w:rsidRPr="00F4200B" w:rsidRDefault="0091244D" w:rsidP="004F7FF6">
      <w:pPr>
        <w:pStyle w:val="20"/>
        <w:widowControl w:val="0"/>
        <w:rPr>
          <w:sz w:val="28"/>
          <w:szCs w:val="28"/>
        </w:rPr>
      </w:pPr>
    </w:p>
    <w:p w:rsidR="00C74F8B" w:rsidRPr="00F4200B" w:rsidRDefault="00C74F8B" w:rsidP="004F7FF6">
      <w:pPr>
        <w:pStyle w:val="20"/>
        <w:widowControl w:val="0"/>
        <w:rPr>
          <w:sz w:val="28"/>
          <w:szCs w:val="28"/>
        </w:rPr>
      </w:pPr>
    </w:p>
    <w:p w:rsidR="00AB6E35" w:rsidRDefault="00AB6E35" w:rsidP="004F7FF6">
      <w:pPr>
        <w:pStyle w:val="20"/>
        <w:widowControl w:val="0"/>
        <w:rPr>
          <w:sz w:val="28"/>
          <w:szCs w:val="28"/>
        </w:rPr>
      </w:pPr>
    </w:p>
    <w:p w:rsidR="00AB6E35" w:rsidRDefault="00AB6E35" w:rsidP="004F7FF6">
      <w:pPr>
        <w:pStyle w:val="20"/>
        <w:widowControl w:val="0"/>
        <w:rPr>
          <w:sz w:val="28"/>
          <w:szCs w:val="28"/>
        </w:rPr>
      </w:pPr>
    </w:p>
    <w:p w:rsidR="00AB6E35" w:rsidRDefault="00AB6E35" w:rsidP="004F7FF6">
      <w:pPr>
        <w:pStyle w:val="20"/>
        <w:widowControl w:val="0"/>
        <w:rPr>
          <w:sz w:val="28"/>
          <w:szCs w:val="28"/>
        </w:rPr>
      </w:pPr>
    </w:p>
    <w:p w:rsidR="007B56EA" w:rsidRDefault="007B56EA" w:rsidP="004F7FF6">
      <w:pPr>
        <w:pStyle w:val="20"/>
        <w:widowControl w:val="0"/>
        <w:rPr>
          <w:sz w:val="28"/>
          <w:szCs w:val="28"/>
        </w:rPr>
      </w:pPr>
    </w:p>
    <w:p w:rsidR="007B56EA" w:rsidRDefault="007B56EA" w:rsidP="004F7FF6">
      <w:pPr>
        <w:pStyle w:val="20"/>
        <w:widowControl w:val="0"/>
        <w:rPr>
          <w:sz w:val="28"/>
          <w:szCs w:val="28"/>
        </w:rPr>
      </w:pPr>
    </w:p>
    <w:p w:rsidR="007B56EA" w:rsidRDefault="007B56EA" w:rsidP="004F7FF6">
      <w:pPr>
        <w:pStyle w:val="20"/>
        <w:widowControl w:val="0"/>
        <w:rPr>
          <w:sz w:val="28"/>
          <w:szCs w:val="28"/>
        </w:rPr>
      </w:pPr>
    </w:p>
    <w:p w:rsidR="00257A87" w:rsidRDefault="00425F81" w:rsidP="004F7FF6">
      <w:pPr>
        <w:pStyle w:val="20"/>
        <w:widowControl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257A87" w:rsidRDefault="00257A87" w:rsidP="004F7FF6">
      <w:pPr>
        <w:pStyle w:val="20"/>
        <w:widowControl w:val="0"/>
        <w:ind w:left="0"/>
        <w:jc w:val="left"/>
        <w:rPr>
          <w:sz w:val="28"/>
          <w:szCs w:val="28"/>
        </w:rPr>
      </w:pPr>
    </w:p>
    <w:p w:rsidR="002D2456" w:rsidRDefault="002D2456" w:rsidP="00257A87">
      <w:pPr>
        <w:pStyle w:val="20"/>
        <w:widowControl w:val="0"/>
        <w:ind w:left="0"/>
        <w:rPr>
          <w:b w:val="0"/>
          <w:sz w:val="28"/>
          <w:szCs w:val="28"/>
        </w:rPr>
      </w:pPr>
    </w:p>
    <w:p w:rsidR="00C8338D" w:rsidRDefault="00C8338D" w:rsidP="00257A87">
      <w:pPr>
        <w:pStyle w:val="20"/>
        <w:widowControl w:val="0"/>
        <w:ind w:left="0"/>
        <w:rPr>
          <w:b w:val="0"/>
          <w:sz w:val="28"/>
          <w:szCs w:val="28"/>
        </w:rPr>
      </w:pPr>
    </w:p>
    <w:p w:rsidR="00C8338D" w:rsidRDefault="00C8338D" w:rsidP="00257A87">
      <w:pPr>
        <w:pStyle w:val="20"/>
        <w:widowControl w:val="0"/>
        <w:ind w:left="0"/>
        <w:rPr>
          <w:b w:val="0"/>
          <w:sz w:val="28"/>
          <w:szCs w:val="28"/>
        </w:rPr>
      </w:pPr>
    </w:p>
    <w:p w:rsidR="00F4200B" w:rsidRPr="007B56EA" w:rsidRDefault="00F4200B" w:rsidP="00257A87">
      <w:pPr>
        <w:pStyle w:val="20"/>
        <w:widowControl w:val="0"/>
        <w:ind w:left="0"/>
        <w:rPr>
          <w:b w:val="0"/>
          <w:sz w:val="28"/>
          <w:szCs w:val="28"/>
        </w:rPr>
      </w:pPr>
      <w:r w:rsidRPr="007B56EA">
        <w:rPr>
          <w:b w:val="0"/>
          <w:sz w:val="28"/>
          <w:szCs w:val="28"/>
        </w:rPr>
        <w:t>20</w:t>
      </w:r>
      <w:r w:rsidR="00D429AD">
        <w:rPr>
          <w:b w:val="0"/>
          <w:sz w:val="28"/>
          <w:szCs w:val="28"/>
        </w:rPr>
        <w:t>2</w:t>
      </w:r>
      <w:r w:rsidR="0046216F">
        <w:rPr>
          <w:b w:val="0"/>
          <w:sz w:val="28"/>
          <w:szCs w:val="28"/>
        </w:rPr>
        <w:t>4</w:t>
      </w:r>
    </w:p>
    <w:p w:rsidR="00F4200B" w:rsidRPr="00F4200B" w:rsidRDefault="00F4200B" w:rsidP="004F7FF6">
      <w:pPr>
        <w:pStyle w:val="20"/>
        <w:widowControl w:val="0"/>
        <w:jc w:val="both"/>
        <w:rPr>
          <w:sz w:val="28"/>
          <w:szCs w:val="28"/>
        </w:rPr>
        <w:sectPr w:rsidR="00F4200B" w:rsidRPr="00F4200B" w:rsidSect="00DC7C83">
          <w:headerReference w:type="even" r:id="rId8"/>
          <w:headerReference w:type="default" r:id="rId9"/>
          <w:type w:val="nextColumn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C74F8B" w:rsidRPr="00140FF0" w:rsidRDefault="00C74F8B" w:rsidP="004F7FF6">
      <w:pPr>
        <w:pStyle w:val="20"/>
        <w:widowControl w:val="0"/>
        <w:ind w:left="0"/>
        <w:jc w:val="both"/>
        <w:rPr>
          <w:b w:val="0"/>
          <w:sz w:val="28"/>
          <w:szCs w:val="28"/>
        </w:rPr>
      </w:pPr>
      <w:r w:rsidRPr="00140FF0">
        <w:rPr>
          <w:b w:val="0"/>
          <w:sz w:val="28"/>
          <w:szCs w:val="28"/>
        </w:rPr>
        <w:lastRenderedPageBreak/>
        <w:t>СОСТАВИТЕЛИ:</w:t>
      </w:r>
    </w:p>
    <w:p w:rsidR="00C74F8B" w:rsidRPr="00F4200B" w:rsidRDefault="007356B4" w:rsidP="004F7FF6">
      <w:pPr>
        <w:pStyle w:val="20"/>
        <w:widowControl w:val="0"/>
        <w:ind w:left="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Байбардина</w:t>
      </w:r>
      <w:proofErr w:type="spellEnd"/>
      <w:r w:rsidR="00D429AD">
        <w:rPr>
          <w:b w:val="0"/>
          <w:sz w:val="28"/>
          <w:szCs w:val="28"/>
        </w:rPr>
        <w:t xml:space="preserve"> Т.Н.</w:t>
      </w:r>
      <w:r w:rsidR="00C74F8B" w:rsidRPr="00F4200B">
        <w:rPr>
          <w:b w:val="0"/>
          <w:sz w:val="28"/>
          <w:szCs w:val="28"/>
        </w:rPr>
        <w:t xml:space="preserve">, </w:t>
      </w:r>
      <w:r w:rsidR="00140FF0">
        <w:rPr>
          <w:b w:val="0"/>
          <w:sz w:val="28"/>
          <w:szCs w:val="28"/>
        </w:rPr>
        <w:t>заведующий</w:t>
      </w:r>
      <w:r w:rsidR="00C74F8B" w:rsidRPr="00F4200B">
        <w:rPr>
          <w:b w:val="0"/>
          <w:sz w:val="28"/>
          <w:szCs w:val="28"/>
        </w:rPr>
        <w:t xml:space="preserve"> кафедр</w:t>
      </w:r>
      <w:r w:rsidR="00652402">
        <w:rPr>
          <w:b w:val="0"/>
          <w:sz w:val="28"/>
          <w:szCs w:val="28"/>
        </w:rPr>
        <w:t>ой</w:t>
      </w:r>
      <w:r>
        <w:rPr>
          <w:b w:val="0"/>
          <w:sz w:val="28"/>
          <w:szCs w:val="28"/>
        </w:rPr>
        <w:t xml:space="preserve"> маркетинга</w:t>
      </w:r>
      <w:r w:rsidR="00A14C04">
        <w:rPr>
          <w:b w:val="0"/>
          <w:sz w:val="28"/>
          <w:szCs w:val="28"/>
        </w:rPr>
        <w:t xml:space="preserve"> у</w:t>
      </w:r>
      <w:r w:rsidR="00C74F8B" w:rsidRPr="00F4200B">
        <w:rPr>
          <w:b w:val="0"/>
          <w:sz w:val="28"/>
          <w:szCs w:val="28"/>
        </w:rPr>
        <w:t>чреждения образования «Белорусский торгово-экономический университет потребительской кооперации», канд. экон. наук, доцент;</w:t>
      </w:r>
    </w:p>
    <w:p w:rsidR="000D7876" w:rsidRPr="00F4200B" w:rsidRDefault="000D7876" w:rsidP="004F7FF6">
      <w:pPr>
        <w:pStyle w:val="20"/>
        <w:widowControl w:val="0"/>
        <w:ind w:left="0"/>
        <w:jc w:val="both"/>
        <w:rPr>
          <w:b w:val="0"/>
          <w:sz w:val="28"/>
          <w:szCs w:val="28"/>
        </w:rPr>
      </w:pPr>
      <w:proofErr w:type="spellStart"/>
      <w:r w:rsidRPr="00F4200B">
        <w:rPr>
          <w:b w:val="0"/>
          <w:sz w:val="28"/>
          <w:szCs w:val="28"/>
        </w:rPr>
        <w:t>Коробкин</w:t>
      </w:r>
      <w:proofErr w:type="spellEnd"/>
      <w:r w:rsidR="00D429AD">
        <w:rPr>
          <w:b w:val="0"/>
          <w:sz w:val="28"/>
          <w:szCs w:val="28"/>
        </w:rPr>
        <w:t xml:space="preserve"> А.З.</w:t>
      </w:r>
      <w:r w:rsidRPr="00F4200B">
        <w:rPr>
          <w:b w:val="0"/>
          <w:sz w:val="28"/>
          <w:szCs w:val="28"/>
        </w:rPr>
        <w:t xml:space="preserve">, </w:t>
      </w:r>
      <w:r w:rsidR="00140FF0">
        <w:rPr>
          <w:b w:val="0"/>
          <w:sz w:val="28"/>
          <w:szCs w:val="28"/>
        </w:rPr>
        <w:t>заведующий</w:t>
      </w:r>
      <w:r w:rsidR="00425F81">
        <w:rPr>
          <w:b w:val="0"/>
          <w:sz w:val="28"/>
          <w:szCs w:val="28"/>
        </w:rPr>
        <w:t xml:space="preserve"> кафедрой </w:t>
      </w:r>
      <w:r w:rsidR="006020C7">
        <w:rPr>
          <w:b w:val="0"/>
          <w:sz w:val="28"/>
          <w:szCs w:val="28"/>
        </w:rPr>
        <w:t>экономических и правовых</w:t>
      </w:r>
      <w:r w:rsidRPr="00F4200B">
        <w:rPr>
          <w:b w:val="0"/>
          <w:sz w:val="28"/>
          <w:szCs w:val="28"/>
        </w:rPr>
        <w:t xml:space="preserve"> дисциплин </w:t>
      </w:r>
      <w:r w:rsidR="00E305E0">
        <w:rPr>
          <w:b w:val="0"/>
          <w:sz w:val="28"/>
          <w:szCs w:val="28"/>
        </w:rPr>
        <w:t xml:space="preserve">факультета повышения квалификации и переподготовки </w:t>
      </w:r>
      <w:r w:rsidR="00A14C04">
        <w:rPr>
          <w:b w:val="0"/>
          <w:sz w:val="28"/>
          <w:szCs w:val="28"/>
        </w:rPr>
        <w:t>у</w:t>
      </w:r>
      <w:r w:rsidRPr="00F4200B">
        <w:rPr>
          <w:b w:val="0"/>
          <w:sz w:val="28"/>
          <w:szCs w:val="28"/>
        </w:rPr>
        <w:t xml:space="preserve">чреждения образования «Белорусский торгово-экономический университет потребительской </w:t>
      </w:r>
      <w:r w:rsidR="00D429AD">
        <w:rPr>
          <w:b w:val="0"/>
          <w:sz w:val="28"/>
          <w:szCs w:val="28"/>
        </w:rPr>
        <w:t xml:space="preserve">        </w:t>
      </w:r>
      <w:r w:rsidRPr="00F4200B">
        <w:rPr>
          <w:b w:val="0"/>
          <w:sz w:val="28"/>
          <w:szCs w:val="28"/>
        </w:rPr>
        <w:t>кооперации», канд. экон. наук, доцент.</w:t>
      </w:r>
    </w:p>
    <w:p w:rsidR="00C74F8B" w:rsidRPr="00F4200B" w:rsidRDefault="00C74F8B" w:rsidP="004F7FF6">
      <w:pPr>
        <w:pStyle w:val="20"/>
        <w:widowControl w:val="0"/>
        <w:jc w:val="both"/>
        <w:rPr>
          <w:sz w:val="28"/>
          <w:szCs w:val="28"/>
        </w:rPr>
      </w:pPr>
    </w:p>
    <w:p w:rsidR="00C74F8B" w:rsidRPr="00F4200B" w:rsidRDefault="00C74F8B" w:rsidP="004F7FF6">
      <w:pPr>
        <w:pStyle w:val="20"/>
        <w:widowControl w:val="0"/>
        <w:jc w:val="both"/>
        <w:rPr>
          <w:sz w:val="28"/>
          <w:szCs w:val="28"/>
        </w:rPr>
      </w:pPr>
    </w:p>
    <w:p w:rsidR="00C74F8B" w:rsidRPr="00F4200B" w:rsidRDefault="00C74F8B" w:rsidP="004F7FF6">
      <w:pPr>
        <w:pStyle w:val="20"/>
        <w:widowControl w:val="0"/>
        <w:jc w:val="both"/>
        <w:rPr>
          <w:sz w:val="28"/>
          <w:szCs w:val="28"/>
        </w:rPr>
      </w:pPr>
    </w:p>
    <w:p w:rsidR="00C74F8B" w:rsidRPr="00F4200B" w:rsidRDefault="00C74F8B" w:rsidP="004F7FF6">
      <w:pPr>
        <w:pStyle w:val="20"/>
        <w:widowControl w:val="0"/>
        <w:jc w:val="both"/>
        <w:rPr>
          <w:sz w:val="28"/>
          <w:szCs w:val="28"/>
        </w:rPr>
      </w:pPr>
    </w:p>
    <w:p w:rsidR="00C74F8B" w:rsidRPr="00140FF0" w:rsidRDefault="00C74F8B" w:rsidP="004F7FF6">
      <w:pPr>
        <w:pStyle w:val="20"/>
        <w:widowControl w:val="0"/>
        <w:jc w:val="both"/>
        <w:rPr>
          <w:b w:val="0"/>
          <w:sz w:val="28"/>
          <w:szCs w:val="28"/>
        </w:rPr>
      </w:pPr>
      <w:r w:rsidRPr="00140FF0">
        <w:rPr>
          <w:b w:val="0"/>
          <w:sz w:val="28"/>
          <w:szCs w:val="28"/>
        </w:rPr>
        <w:t>РЕЦЕНЗЕНТЫ:</w:t>
      </w:r>
    </w:p>
    <w:p w:rsidR="00721D5F" w:rsidRDefault="00621952" w:rsidP="004F7FF6">
      <w:pPr>
        <w:pStyle w:val="20"/>
        <w:widowControl w:val="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Лапицкая</w:t>
      </w:r>
      <w:proofErr w:type="spellEnd"/>
      <w:r w:rsidR="00D429AD">
        <w:rPr>
          <w:b w:val="0"/>
          <w:sz w:val="28"/>
          <w:szCs w:val="28"/>
        </w:rPr>
        <w:t xml:space="preserve"> О.В.</w:t>
      </w:r>
      <w:r>
        <w:rPr>
          <w:b w:val="0"/>
          <w:sz w:val="28"/>
          <w:szCs w:val="28"/>
        </w:rPr>
        <w:t xml:space="preserve">, </w:t>
      </w:r>
      <w:r w:rsidR="00D429AD">
        <w:rPr>
          <w:b w:val="0"/>
          <w:sz w:val="28"/>
          <w:szCs w:val="28"/>
        </w:rPr>
        <w:t>доцент кафедры</w:t>
      </w:r>
      <w:r>
        <w:rPr>
          <w:b w:val="0"/>
          <w:sz w:val="28"/>
          <w:szCs w:val="28"/>
        </w:rPr>
        <w:t xml:space="preserve"> «Маркетинг</w:t>
      </w:r>
      <w:r w:rsidR="00D429AD">
        <w:rPr>
          <w:b w:val="0"/>
          <w:sz w:val="28"/>
          <w:szCs w:val="28"/>
        </w:rPr>
        <w:t xml:space="preserve"> и отраслевая экономика</w:t>
      </w:r>
      <w:r>
        <w:rPr>
          <w:b w:val="0"/>
          <w:sz w:val="28"/>
          <w:szCs w:val="28"/>
        </w:rPr>
        <w:t xml:space="preserve">» учреждения образования «Гомельский государственный технический университет имени П.О.Сухого», канд. </w:t>
      </w:r>
      <w:proofErr w:type="spellStart"/>
      <w:r>
        <w:rPr>
          <w:b w:val="0"/>
          <w:sz w:val="28"/>
          <w:szCs w:val="28"/>
        </w:rPr>
        <w:t>экон</w:t>
      </w:r>
      <w:proofErr w:type="spellEnd"/>
      <w:r w:rsidRPr="00F4200B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наук, доцент;</w:t>
      </w:r>
    </w:p>
    <w:p w:rsidR="000B2E2A" w:rsidRPr="00F4200B" w:rsidRDefault="009939D9" w:rsidP="004F7FF6">
      <w:pPr>
        <w:pStyle w:val="20"/>
        <w:widowControl w:val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Кузьменко</w:t>
      </w:r>
      <w:r w:rsidR="00D429AD">
        <w:rPr>
          <w:b w:val="0"/>
          <w:sz w:val="28"/>
          <w:szCs w:val="28"/>
        </w:rPr>
        <w:t xml:space="preserve"> В.Л.</w:t>
      </w:r>
      <w:r w:rsidR="00DE2E29">
        <w:rPr>
          <w:b w:val="0"/>
          <w:sz w:val="28"/>
          <w:szCs w:val="28"/>
        </w:rPr>
        <w:t xml:space="preserve">, </w:t>
      </w:r>
      <w:r w:rsidR="00D429AD">
        <w:rPr>
          <w:b w:val="0"/>
          <w:sz w:val="28"/>
          <w:szCs w:val="28"/>
        </w:rPr>
        <w:t xml:space="preserve">декан факультета повышения квалификации и переподготовки </w:t>
      </w:r>
      <w:r w:rsidR="00621952">
        <w:rPr>
          <w:b w:val="0"/>
          <w:sz w:val="28"/>
          <w:szCs w:val="28"/>
        </w:rPr>
        <w:t>у</w:t>
      </w:r>
      <w:r w:rsidR="000B2E2A" w:rsidRPr="00F4200B">
        <w:rPr>
          <w:b w:val="0"/>
          <w:sz w:val="28"/>
          <w:szCs w:val="28"/>
        </w:rPr>
        <w:t>чреждения образования «Белорусский торгово-экономический университет потребительской коопера</w:t>
      </w:r>
      <w:r w:rsidR="007356B4">
        <w:rPr>
          <w:b w:val="0"/>
          <w:sz w:val="28"/>
          <w:szCs w:val="28"/>
        </w:rPr>
        <w:t xml:space="preserve">ции», канд. </w:t>
      </w:r>
      <w:proofErr w:type="spellStart"/>
      <w:r>
        <w:rPr>
          <w:b w:val="0"/>
          <w:sz w:val="28"/>
          <w:szCs w:val="28"/>
        </w:rPr>
        <w:t>экон</w:t>
      </w:r>
      <w:proofErr w:type="spellEnd"/>
      <w:r w:rsidR="000B2E2A" w:rsidRPr="00F4200B">
        <w:rPr>
          <w:b w:val="0"/>
          <w:sz w:val="28"/>
          <w:szCs w:val="28"/>
        </w:rPr>
        <w:t>. наук, доцент.</w:t>
      </w:r>
    </w:p>
    <w:p w:rsidR="00C74F8B" w:rsidRPr="00F4200B" w:rsidRDefault="00C74F8B" w:rsidP="004F7FF6">
      <w:pPr>
        <w:pStyle w:val="20"/>
        <w:widowControl w:val="0"/>
        <w:jc w:val="both"/>
        <w:rPr>
          <w:sz w:val="28"/>
          <w:szCs w:val="28"/>
        </w:rPr>
      </w:pPr>
    </w:p>
    <w:p w:rsidR="00F4200B" w:rsidRPr="00F4200B" w:rsidRDefault="00F4200B" w:rsidP="004F7FF6">
      <w:pPr>
        <w:pStyle w:val="20"/>
        <w:widowControl w:val="0"/>
        <w:jc w:val="both"/>
        <w:rPr>
          <w:sz w:val="28"/>
          <w:szCs w:val="28"/>
        </w:rPr>
      </w:pPr>
    </w:p>
    <w:p w:rsidR="00ED7D8E" w:rsidRPr="00F4200B" w:rsidRDefault="00ED7D8E" w:rsidP="004F7FF6">
      <w:pPr>
        <w:pStyle w:val="20"/>
        <w:widowControl w:val="0"/>
        <w:jc w:val="both"/>
        <w:rPr>
          <w:sz w:val="28"/>
          <w:szCs w:val="28"/>
        </w:rPr>
      </w:pPr>
    </w:p>
    <w:p w:rsidR="00ED7D8E" w:rsidRPr="00F4200B" w:rsidRDefault="00ED7D8E" w:rsidP="004F7FF6">
      <w:pPr>
        <w:pStyle w:val="20"/>
        <w:widowControl w:val="0"/>
        <w:jc w:val="both"/>
        <w:rPr>
          <w:sz w:val="28"/>
          <w:szCs w:val="28"/>
        </w:rPr>
      </w:pPr>
    </w:p>
    <w:p w:rsidR="00ED7D8E" w:rsidRPr="00F4200B" w:rsidRDefault="00ED7D8E" w:rsidP="004F7FF6">
      <w:pPr>
        <w:pStyle w:val="20"/>
        <w:widowControl w:val="0"/>
        <w:jc w:val="both"/>
        <w:rPr>
          <w:sz w:val="28"/>
          <w:szCs w:val="28"/>
        </w:rPr>
      </w:pPr>
    </w:p>
    <w:p w:rsidR="00ED7D8E" w:rsidRPr="009E2107" w:rsidRDefault="00ED7D8E" w:rsidP="004F7FF6">
      <w:pPr>
        <w:pStyle w:val="20"/>
        <w:widowControl w:val="0"/>
        <w:ind w:left="0"/>
        <w:jc w:val="both"/>
        <w:rPr>
          <w:b w:val="0"/>
          <w:sz w:val="28"/>
          <w:szCs w:val="28"/>
        </w:rPr>
      </w:pPr>
      <w:r w:rsidRPr="009E2107">
        <w:rPr>
          <w:b w:val="0"/>
          <w:sz w:val="28"/>
          <w:szCs w:val="28"/>
        </w:rPr>
        <w:t>РЕКОМЕНДОВАНА К УТВЕРЖДЕНИЮ:</w:t>
      </w:r>
    </w:p>
    <w:p w:rsidR="00D429AD" w:rsidRDefault="00C85BE7" w:rsidP="004F7FF6">
      <w:pPr>
        <w:pStyle w:val="12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Научно-методическим советом </w:t>
      </w:r>
      <w:r w:rsidR="0062195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чреждения образования «Белорусский торгово-экономический университет потребительской кооперации» </w:t>
      </w:r>
    </w:p>
    <w:p w:rsidR="00C85BE7" w:rsidRDefault="00C85BE7" w:rsidP="004F7FF6">
      <w:pPr>
        <w:pStyle w:val="12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28432B">
        <w:rPr>
          <w:rFonts w:ascii="Times New Roman" w:hAnsi="Times New Roman"/>
          <w:sz w:val="28"/>
          <w:szCs w:val="28"/>
        </w:rPr>
        <w:t xml:space="preserve">(протокол </w:t>
      </w:r>
      <w:r w:rsidRPr="00257A87">
        <w:rPr>
          <w:rFonts w:ascii="Times New Roman" w:hAnsi="Times New Roman"/>
          <w:sz w:val="28"/>
          <w:szCs w:val="28"/>
        </w:rPr>
        <w:t xml:space="preserve">№ </w:t>
      </w:r>
      <w:r w:rsidR="0046216F">
        <w:rPr>
          <w:rFonts w:ascii="Times New Roman" w:hAnsi="Times New Roman"/>
          <w:sz w:val="28"/>
          <w:szCs w:val="28"/>
        </w:rPr>
        <w:t>4</w:t>
      </w:r>
      <w:r w:rsidRPr="00257A87">
        <w:rPr>
          <w:rFonts w:ascii="Times New Roman" w:hAnsi="Times New Roman"/>
          <w:sz w:val="28"/>
          <w:szCs w:val="28"/>
        </w:rPr>
        <w:t xml:space="preserve"> </w:t>
      </w:r>
      <w:r w:rsidRPr="0028432B">
        <w:rPr>
          <w:rFonts w:ascii="Times New Roman" w:hAnsi="Times New Roman"/>
          <w:sz w:val="28"/>
          <w:szCs w:val="28"/>
        </w:rPr>
        <w:t>от</w:t>
      </w:r>
      <w:r w:rsidR="009939D9" w:rsidRPr="0028432B">
        <w:rPr>
          <w:rFonts w:ascii="Times New Roman" w:hAnsi="Times New Roman"/>
          <w:sz w:val="28"/>
          <w:szCs w:val="28"/>
        </w:rPr>
        <w:t xml:space="preserve"> </w:t>
      </w:r>
      <w:r w:rsidR="002308ED" w:rsidRPr="00257A87">
        <w:rPr>
          <w:rFonts w:ascii="Times New Roman" w:hAnsi="Times New Roman"/>
          <w:sz w:val="28"/>
          <w:szCs w:val="28"/>
        </w:rPr>
        <w:t>13</w:t>
      </w:r>
      <w:r w:rsidRPr="00257A87">
        <w:rPr>
          <w:rFonts w:ascii="Times New Roman" w:hAnsi="Times New Roman"/>
          <w:sz w:val="28"/>
          <w:szCs w:val="28"/>
        </w:rPr>
        <w:t>.</w:t>
      </w:r>
      <w:r w:rsidR="0046216F">
        <w:rPr>
          <w:rFonts w:ascii="Times New Roman" w:hAnsi="Times New Roman"/>
          <w:sz w:val="28"/>
          <w:szCs w:val="28"/>
        </w:rPr>
        <w:t>0</w:t>
      </w:r>
      <w:r w:rsidR="002308ED" w:rsidRPr="00257A87">
        <w:rPr>
          <w:rFonts w:ascii="Times New Roman" w:hAnsi="Times New Roman"/>
          <w:sz w:val="28"/>
          <w:szCs w:val="28"/>
        </w:rPr>
        <w:t>2</w:t>
      </w:r>
      <w:r w:rsidRPr="00257A87">
        <w:rPr>
          <w:rFonts w:ascii="Times New Roman" w:hAnsi="Times New Roman"/>
          <w:sz w:val="28"/>
          <w:szCs w:val="28"/>
        </w:rPr>
        <w:t>.</w:t>
      </w:r>
      <w:r w:rsidRPr="0028432B">
        <w:rPr>
          <w:rFonts w:ascii="Times New Roman" w:hAnsi="Times New Roman"/>
          <w:sz w:val="28"/>
          <w:szCs w:val="28"/>
        </w:rPr>
        <w:t>20</w:t>
      </w:r>
      <w:r w:rsidR="0046216F">
        <w:rPr>
          <w:rFonts w:ascii="Times New Roman" w:hAnsi="Times New Roman"/>
          <w:sz w:val="28"/>
          <w:szCs w:val="28"/>
        </w:rPr>
        <w:t>24</w:t>
      </w:r>
      <w:r w:rsidRPr="0028432B">
        <w:rPr>
          <w:rFonts w:ascii="Times New Roman" w:hAnsi="Times New Roman"/>
          <w:sz w:val="28"/>
          <w:szCs w:val="28"/>
        </w:rPr>
        <w:t>)</w:t>
      </w:r>
    </w:p>
    <w:p w:rsidR="00C85BE7" w:rsidRDefault="00C85BE7" w:rsidP="004F7FF6">
      <w:pPr>
        <w:pStyle w:val="12"/>
        <w:widowControl w:val="0"/>
        <w:spacing w:before="0"/>
        <w:ind w:firstLine="0"/>
        <w:rPr>
          <w:rFonts w:ascii="Times New Roman" w:hAnsi="Times New Roman"/>
          <w:sz w:val="16"/>
          <w:szCs w:val="16"/>
        </w:rPr>
      </w:pPr>
    </w:p>
    <w:p w:rsidR="00985214" w:rsidRDefault="00985214" w:rsidP="004F7FF6">
      <w:pPr>
        <w:pStyle w:val="20"/>
        <w:widowControl w:val="0"/>
        <w:jc w:val="both"/>
        <w:rPr>
          <w:b w:val="0"/>
          <w:sz w:val="28"/>
          <w:szCs w:val="28"/>
        </w:rPr>
        <w:sectPr w:rsidR="00985214" w:rsidSect="00E85617">
          <w:type w:val="nextColumn"/>
          <w:pgSz w:w="11906" w:h="16838"/>
          <w:pgMar w:top="1134" w:right="566" w:bottom="1134" w:left="1701" w:header="720" w:footer="720" w:gutter="0"/>
          <w:cols w:space="720"/>
        </w:sectPr>
      </w:pPr>
    </w:p>
    <w:p w:rsidR="00F4200B" w:rsidRPr="00EF2291" w:rsidRDefault="00ED7D8E" w:rsidP="004F7FF6">
      <w:pPr>
        <w:widowControl w:val="0"/>
        <w:jc w:val="center"/>
        <w:rPr>
          <w:sz w:val="28"/>
          <w:szCs w:val="28"/>
        </w:rPr>
      </w:pPr>
      <w:r w:rsidRPr="00EF2291">
        <w:rPr>
          <w:sz w:val="28"/>
          <w:szCs w:val="28"/>
        </w:rPr>
        <w:lastRenderedPageBreak/>
        <w:t>ПОЯСНИТЕЛЬНАЯ ЗАПИСКА</w:t>
      </w:r>
    </w:p>
    <w:p w:rsidR="00F4200B" w:rsidRPr="00E44433" w:rsidRDefault="00F4200B" w:rsidP="004F7FF6">
      <w:pPr>
        <w:widowControl w:val="0"/>
        <w:rPr>
          <w:sz w:val="28"/>
          <w:szCs w:val="28"/>
        </w:rPr>
      </w:pPr>
      <w:r w:rsidRPr="00E44433">
        <w:rPr>
          <w:sz w:val="28"/>
          <w:szCs w:val="28"/>
        </w:rPr>
        <w:t xml:space="preserve">      </w:t>
      </w:r>
    </w:p>
    <w:p w:rsidR="00304CB0" w:rsidRPr="00304CB0" w:rsidRDefault="001C3AEC" w:rsidP="004F7FF6">
      <w:pPr>
        <w:widowControl w:val="0"/>
        <w:ind w:firstLine="720"/>
        <w:jc w:val="both"/>
        <w:rPr>
          <w:sz w:val="28"/>
          <w:szCs w:val="28"/>
        </w:rPr>
      </w:pPr>
      <w:r w:rsidRPr="00304CB0">
        <w:rPr>
          <w:sz w:val="28"/>
          <w:szCs w:val="28"/>
        </w:rPr>
        <w:t>У</w:t>
      </w:r>
      <w:r w:rsidR="00E44433" w:rsidRPr="00304CB0">
        <w:rPr>
          <w:sz w:val="28"/>
          <w:szCs w:val="28"/>
        </w:rPr>
        <w:t xml:space="preserve">чебная программа </w:t>
      </w:r>
      <w:r w:rsidR="00304CB0" w:rsidRPr="00304CB0">
        <w:rPr>
          <w:sz w:val="28"/>
          <w:szCs w:val="28"/>
        </w:rPr>
        <w:t xml:space="preserve">для подготовки к вступительным испытаниям лиц, </w:t>
      </w:r>
    </w:p>
    <w:p w:rsidR="00CD0E75" w:rsidRPr="00304CB0" w:rsidRDefault="00304CB0" w:rsidP="004F7FF6">
      <w:pPr>
        <w:pStyle w:val="20"/>
        <w:widowControl w:val="0"/>
        <w:jc w:val="both"/>
        <w:rPr>
          <w:b w:val="0"/>
          <w:sz w:val="28"/>
          <w:szCs w:val="28"/>
        </w:rPr>
      </w:pPr>
      <w:r w:rsidRPr="00304CB0">
        <w:rPr>
          <w:b w:val="0"/>
          <w:sz w:val="28"/>
          <w:szCs w:val="28"/>
        </w:rPr>
        <w:t>поступающих на специальность 7-06-0412-04 «Маркетинг» углубленного высшего образования, обеспечивающего получение степени «Магистр»</w:t>
      </w:r>
      <w:r>
        <w:rPr>
          <w:b w:val="0"/>
          <w:sz w:val="28"/>
          <w:szCs w:val="28"/>
        </w:rPr>
        <w:t>,</w:t>
      </w:r>
      <w:r w:rsidRPr="00304CB0">
        <w:rPr>
          <w:b w:val="0"/>
          <w:sz w:val="28"/>
          <w:szCs w:val="28"/>
        </w:rPr>
        <w:t xml:space="preserve"> </w:t>
      </w:r>
      <w:r w:rsidR="00E44433" w:rsidRPr="00304CB0">
        <w:rPr>
          <w:b w:val="0"/>
          <w:sz w:val="28"/>
          <w:szCs w:val="28"/>
        </w:rPr>
        <w:t>включает две учебные дисциплины: «Маркетинг»</w:t>
      </w:r>
      <w:r w:rsidR="00BF0B57" w:rsidRPr="00304CB0">
        <w:rPr>
          <w:b w:val="0"/>
          <w:sz w:val="28"/>
          <w:szCs w:val="28"/>
        </w:rPr>
        <w:t xml:space="preserve"> и</w:t>
      </w:r>
      <w:r w:rsidR="00E44433" w:rsidRPr="00304CB0">
        <w:rPr>
          <w:b w:val="0"/>
          <w:sz w:val="28"/>
          <w:szCs w:val="28"/>
        </w:rPr>
        <w:t xml:space="preserve"> «Эко</w:t>
      </w:r>
      <w:r w:rsidR="00352DF6" w:rsidRPr="00304CB0">
        <w:rPr>
          <w:b w:val="0"/>
          <w:sz w:val="28"/>
          <w:szCs w:val="28"/>
        </w:rPr>
        <w:t>номика организации</w:t>
      </w:r>
      <w:r w:rsidR="00570CB9" w:rsidRPr="00304CB0">
        <w:rPr>
          <w:b w:val="0"/>
          <w:sz w:val="28"/>
          <w:szCs w:val="28"/>
        </w:rPr>
        <w:t xml:space="preserve"> (предприятия)</w:t>
      </w:r>
      <w:r w:rsidR="002D23ED" w:rsidRPr="00304CB0">
        <w:rPr>
          <w:b w:val="0"/>
          <w:sz w:val="28"/>
          <w:szCs w:val="28"/>
        </w:rPr>
        <w:t xml:space="preserve">», </w:t>
      </w:r>
      <w:r w:rsidR="00E44433" w:rsidRPr="00304CB0">
        <w:rPr>
          <w:b w:val="0"/>
          <w:sz w:val="28"/>
          <w:szCs w:val="28"/>
        </w:rPr>
        <w:t>которые отражают профиль подготовки и компетенции с</w:t>
      </w:r>
      <w:r w:rsidR="00CD0E75" w:rsidRPr="00304CB0">
        <w:rPr>
          <w:b w:val="0"/>
          <w:sz w:val="28"/>
          <w:szCs w:val="28"/>
        </w:rPr>
        <w:t>пециалиста в области маркетинга и экономики организации</w:t>
      </w:r>
      <w:r w:rsidR="00D23864" w:rsidRPr="00304CB0">
        <w:rPr>
          <w:b w:val="0"/>
          <w:sz w:val="28"/>
          <w:szCs w:val="28"/>
        </w:rPr>
        <w:t xml:space="preserve"> (предприятия)</w:t>
      </w:r>
      <w:r w:rsidR="00CD0E75" w:rsidRPr="00304CB0">
        <w:rPr>
          <w:b w:val="0"/>
          <w:sz w:val="28"/>
          <w:szCs w:val="28"/>
        </w:rPr>
        <w:t>.</w:t>
      </w:r>
    </w:p>
    <w:p w:rsidR="00CD0E75" w:rsidRDefault="00E44433" w:rsidP="004F7FF6">
      <w:pPr>
        <w:pStyle w:val="a4"/>
        <w:widowControl w:val="0"/>
        <w:rPr>
          <w:szCs w:val="28"/>
        </w:rPr>
      </w:pPr>
      <w:r>
        <w:rPr>
          <w:szCs w:val="28"/>
        </w:rPr>
        <w:t>Центральное место в учебной программе для пр</w:t>
      </w:r>
      <w:r w:rsidR="002938A0">
        <w:rPr>
          <w:szCs w:val="28"/>
        </w:rPr>
        <w:t>о</w:t>
      </w:r>
      <w:r>
        <w:rPr>
          <w:szCs w:val="28"/>
        </w:rPr>
        <w:t xml:space="preserve">ведения вступительных испытаний занимают вопросы, отражающие структуру и содержание учебных дисциплин, выносимых </w:t>
      </w:r>
      <w:r w:rsidR="002938A0">
        <w:rPr>
          <w:szCs w:val="28"/>
        </w:rPr>
        <w:t>на вступительные испытания</w:t>
      </w:r>
      <w:r w:rsidR="00D23864">
        <w:rPr>
          <w:szCs w:val="28"/>
        </w:rPr>
        <w:t xml:space="preserve"> в магистратуру</w:t>
      </w:r>
      <w:r w:rsidR="002938A0">
        <w:rPr>
          <w:szCs w:val="28"/>
        </w:rPr>
        <w:t>. По каждой из учебных дисциплин</w:t>
      </w:r>
      <w:r w:rsidR="00CD0E75">
        <w:rPr>
          <w:szCs w:val="28"/>
        </w:rPr>
        <w:t xml:space="preserve"> привод</w:t>
      </w:r>
      <w:r w:rsidR="00D23864">
        <w:rPr>
          <w:szCs w:val="28"/>
        </w:rPr>
        <w:t>и</w:t>
      </w:r>
      <w:r w:rsidR="002938A0">
        <w:rPr>
          <w:szCs w:val="28"/>
        </w:rPr>
        <w:t>тся</w:t>
      </w:r>
      <w:r w:rsidR="00D23864">
        <w:rPr>
          <w:szCs w:val="28"/>
        </w:rPr>
        <w:t xml:space="preserve"> тематика, отражающая</w:t>
      </w:r>
      <w:r w:rsidR="002938A0">
        <w:rPr>
          <w:szCs w:val="28"/>
        </w:rPr>
        <w:t xml:space="preserve"> структур</w:t>
      </w:r>
      <w:r w:rsidR="00D23864">
        <w:rPr>
          <w:szCs w:val="28"/>
        </w:rPr>
        <w:t>у</w:t>
      </w:r>
      <w:r w:rsidR="002938A0">
        <w:rPr>
          <w:szCs w:val="28"/>
        </w:rPr>
        <w:t xml:space="preserve"> и содержание</w:t>
      </w:r>
      <w:r w:rsidR="00D23864">
        <w:rPr>
          <w:szCs w:val="28"/>
        </w:rPr>
        <w:t xml:space="preserve"> учебных дисциплин;</w:t>
      </w:r>
      <w:r w:rsidR="002938A0">
        <w:rPr>
          <w:szCs w:val="28"/>
        </w:rPr>
        <w:t xml:space="preserve"> основные вопросы</w:t>
      </w:r>
      <w:r w:rsidR="00D23864">
        <w:rPr>
          <w:szCs w:val="28"/>
        </w:rPr>
        <w:t xml:space="preserve"> по соответствующим темам;</w:t>
      </w:r>
      <w:r w:rsidR="002938A0">
        <w:rPr>
          <w:szCs w:val="28"/>
        </w:rPr>
        <w:t xml:space="preserve"> список основной и дополнительной литературы. </w:t>
      </w:r>
    </w:p>
    <w:p w:rsidR="00CD0E75" w:rsidRPr="00CD0E75" w:rsidRDefault="00CD0E75" w:rsidP="004F7FF6">
      <w:pPr>
        <w:pStyle w:val="a4"/>
        <w:widowControl w:val="0"/>
        <w:rPr>
          <w:szCs w:val="28"/>
        </w:rPr>
      </w:pPr>
      <w:r>
        <w:rPr>
          <w:szCs w:val="28"/>
        </w:rPr>
        <w:t>Представленные в учебной программе вопросы позволяют оценить творческий потенциал специалистов</w:t>
      </w:r>
      <w:r w:rsidR="00D50DA1">
        <w:rPr>
          <w:szCs w:val="28"/>
        </w:rPr>
        <w:t>,</w:t>
      </w:r>
      <w:r>
        <w:rPr>
          <w:szCs w:val="28"/>
        </w:rPr>
        <w:t xml:space="preserve"> ориентированных для получения </w:t>
      </w:r>
      <w:r w:rsidR="00304CB0">
        <w:rPr>
          <w:szCs w:val="28"/>
        </w:rPr>
        <w:t xml:space="preserve">углубленного </w:t>
      </w:r>
      <w:r>
        <w:rPr>
          <w:szCs w:val="28"/>
        </w:rPr>
        <w:t>высшего образовани</w:t>
      </w:r>
      <w:r w:rsidR="00304CB0">
        <w:rPr>
          <w:szCs w:val="28"/>
        </w:rPr>
        <w:t>я.</w:t>
      </w:r>
    </w:p>
    <w:p w:rsidR="00D8605B" w:rsidRPr="00E44433" w:rsidRDefault="002938A0" w:rsidP="004F7FF6">
      <w:pPr>
        <w:pStyle w:val="a4"/>
        <w:widowControl w:val="0"/>
        <w:rPr>
          <w:szCs w:val="28"/>
        </w:rPr>
      </w:pPr>
      <w:r>
        <w:rPr>
          <w:szCs w:val="28"/>
        </w:rPr>
        <w:t>В ходе проведения вступительных испытаний выявляются професси</w:t>
      </w:r>
      <w:r w:rsidR="00CD0E75">
        <w:rPr>
          <w:szCs w:val="28"/>
        </w:rPr>
        <w:t>о</w:t>
      </w:r>
      <w:r>
        <w:rPr>
          <w:szCs w:val="28"/>
        </w:rPr>
        <w:t>нальные компетенции спе</w:t>
      </w:r>
      <w:r w:rsidR="00C970C9">
        <w:rPr>
          <w:szCs w:val="28"/>
        </w:rPr>
        <w:t>циалистов, их знания, опыт,</w:t>
      </w:r>
      <w:r>
        <w:rPr>
          <w:szCs w:val="28"/>
        </w:rPr>
        <w:t xml:space="preserve"> необходимые для решения теоретических и практических задач в сфере маркетинговой деятельности</w:t>
      </w:r>
      <w:r w:rsidR="00C970C9">
        <w:rPr>
          <w:szCs w:val="28"/>
        </w:rPr>
        <w:t>.</w:t>
      </w:r>
    </w:p>
    <w:p w:rsidR="00D8605B" w:rsidRDefault="00D8605B" w:rsidP="004F7FF6">
      <w:pPr>
        <w:pStyle w:val="a4"/>
        <w:widowControl w:val="0"/>
        <w:jc w:val="center"/>
        <w:rPr>
          <w:b/>
          <w:szCs w:val="28"/>
        </w:rPr>
      </w:pPr>
    </w:p>
    <w:p w:rsidR="00304CB0" w:rsidRDefault="00B61E68" w:rsidP="00A37DCE">
      <w:pPr>
        <w:widowControl w:val="0"/>
        <w:jc w:val="center"/>
        <w:rPr>
          <w:sz w:val="28"/>
          <w:szCs w:val="28"/>
        </w:rPr>
      </w:pPr>
      <w:r>
        <w:rPr>
          <w:b/>
          <w:szCs w:val="28"/>
        </w:rPr>
        <w:br w:type="page"/>
      </w:r>
      <w:r w:rsidR="00EF2291">
        <w:rPr>
          <w:sz w:val="28"/>
          <w:szCs w:val="28"/>
        </w:rPr>
        <w:lastRenderedPageBreak/>
        <w:t>СОДЕРЖАНИЕ УЧЕБНОГО МАТЕРИАЛА</w:t>
      </w:r>
    </w:p>
    <w:p w:rsidR="00EF2291" w:rsidRDefault="00EF2291" w:rsidP="004F7F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 </w:t>
      </w:r>
    </w:p>
    <w:p w:rsidR="00EF2291" w:rsidRDefault="00EF2291" w:rsidP="004F7F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ВСТУПИТЕЛЬНЫХ ИСПЫТАНИЙ </w:t>
      </w:r>
    </w:p>
    <w:p w:rsidR="00B61E68" w:rsidRPr="000A1B3F" w:rsidRDefault="00EF2291" w:rsidP="004F7FF6">
      <w:pPr>
        <w:widowControl w:val="0"/>
        <w:autoSpaceDE w:val="0"/>
        <w:autoSpaceDN w:val="0"/>
        <w:adjustRightInd w:val="0"/>
        <w:ind w:firstLine="284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ПО УЧЕБНОЙ ДИСЦИПЛИНЕ</w:t>
      </w:r>
      <w:r w:rsidRPr="00D2538F">
        <w:rPr>
          <w:b/>
          <w:color w:val="000000"/>
          <w:sz w:val="28"/>
          <w:szCs w:val="28"/>
        </w:rPr>
        <w:t xml:space="preserve"> </w:t>
      </w:r>
      <w:r w:rsidR="00B61E68" w:rsidRPr="00EF2291">
        <w:rPr>
          <w:color w:val="000000"/>
          <w:sz w:val="28"/>
          <w:szCs w:val="28"/>
        </w:rPr>
        <w:t>«МАРКЕТИНГ»</w:t>
      </w:r>
    </w:p>
    <w:p w:rsidR="00B61E68" w:rsidRDefault="00B61E68" w:rsidP="004F7FF6">
      <w:pPr>
        <w:widowControl w:val="0"/>
        <w:shd w:val="clear" w:color="auto" w:fill="FFFFFF"/>
        <w:tabs>
          <w:tab w:val="left" w:pos="9355"/>
        </w:tabs>
        <w:spacing w:after="120"/>
        <w:ind w:right="-6"/>
        <w:jc w:val="both"/>
        <w:rPr>
          <w:b/>
          <w:bCs/>
          <w:spacing w:val="-4"/>
          <w:sz w:val="28"/>
          <w:szCs w:val="28"/>
        </w:rPr>
      </w:pPr>
    </w:p>
    <w:p w:rsidR="00B61E68" w:rsidRPr="00017ECB" w:rsidRDefault="00EF2291" w:rsidP="00017ECB">
      <w:pPr>
        <w:widowControl w:val="0"/>
        <w:shd w:val="clear" w:color="auto" w:fill="FFFFFF"/>
        <w:tabs>
          <w:tab w:val="left" w:pos="9355"/>
        </w:tabs>
        <w:jc w:val="center"/>
        <w:rPr>
          <w:bCs/>
          <w:spacing w:val="-4"/>
          <w:sz w:val="28"/>
          <w:szCs w:val="28"/>
        </w:rPr>
      </w:pPr>
      <w:r w:rsidRPr="00EF2291">
        <w:rPr>
          <w:bCs/>
          <w:spacing w:val="-4"/>
          <w:sz w:val="28"/>
          <w:szCs w:val="28"/>
        </w:rPr>
        <w:t xml:space="preserve">1 </w:t>
      </w:r>
      <w:r w:rsidR="00A970E3">
        <w:rPr>
          <w:bCs/>
          <w:spacing w:val="-4"/>
          <w:sz w:val="28"/>
          <w:szCs w:val="28"/>
        </w:rPr>
        <w:t>Маркетинг как философия бизнеса</w:t>
      </w:r>
    </w:p>
    <w:p w:rsidR="006E7BB7" w:rsidRPr="00404871" w:rsidRDefault="006E7BB7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Основные понятия и категории маркетинга: нужда, потребность, рынок, товар, обмен, сделка.</w:t>
      </w:r>
    </w:p>
    <w:p w:rsidR="006E7BB7" w:rsidRPr="00404871" w:rsidRDefault="006E7BB7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Принципы маркетинговой деятельности. Цели и задачи маркетинга.</w:t>
      </w:r>
    </w:p>
    <w:p w:rsidR="00D86DC1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Основные этапы эволюции маркетинга. Эволюция маркетинга как науки. </w:t>
      </w:r>
      <w:r w:rsidR="00D86DC1" w:rsidRPr="00404871">
        <w:rPr>
          <w:szCs w:val="28"/>
        </w:rPr>
        <w:t>Основные концепции предпринимательской деятельности: концепции совершенствования производства, совершенствования товара, интенсификации коммерческих усилий, маркетинга, социально-этического маркетинга, маркетинга взаимоотношений.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Маркетинг в отдельных отраслях и сферах деятельности. Прямой и многоуровневый маркетинг.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Актуальность маркетинга для белорусских предприятий. Правовые основы маркетинговой деятельности в Республике Беларусь. Закон «О защите прав потребителей», «О рекламе», «О товарных знаках и знаках обслуживания».</w:t>
      </w:r>
    </w:p>
    <w:p w:rsidR="001D3A6B" w:rsidRPr="00404871" w:rsidRDefault="001D3A6B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Перспективы развития маркетинга.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</w:p>
    <w:p w:rsidR="00B61E68" w:rsidRPr="00017ECB" w:rsidRDefault="00A42039" w:rsidP="00017ECB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2</w:t>
      </w:r>
      <w:r w:rsidR="00B61E68" w:rsidRPr="00F103FF">
        <w:rPr>
          <w:bCs/>
          <w:spacing w:val="1"/>
          <w:sz w:val="28"/>
          <w:szCs w:val="28"/>
        </w:rPr>
        <w:t xml:space="preserve"> Маркетинговая среда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Понятие маркетингово</w:t>
      </w:r>
      <w:r w:rsidR="00257A87">
        <w:rPr>
          <w:szCs w:val="28"/>
        </w:rPr>
        <w:t xml:space="preserve">й среды. Макросреда, </w:t>
      </w:r>
      <w:proofErr w:type="spellStart"/>
      <w:r w:rsidR="00257A87">
        <w:rPr>
          <w:szCs w:val="28"/>
        </w:rPr>
        <w:t>мезосреда</w:t>
      </w:r>
      <w:proofErr w:type="spellEnd"/>
      <w:r w:rsidR="00257A87">
        <w:rPr>
          <w:szCs w:val="28"/>
        </w:rPr>
        <w:t xml:space="preserve"> </w:t>
      </w:r>
      <w:r w:rsidRPr="00404871">
        <w:rPr>
          <w:szCs w:val="28"/>
        </w:rPr>
        <w:t>и микросреда маркетинга.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Контролируемые факторы. Задачи, решаемые высшим руководством фирмы. Задачи, решаемые службой управления маркетингом. Обоснование стратегии развития фирмы. Установление целевых сегментов. Изучение поведения покупателей и потребителей на рынке. Обоснование комплекса маркетинга. Координация деятельности функциональных подразделений.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Неконтролируемые факторы. Контакты с потребителями товаров. Взаимоотношения с поставщиками. Взаимодействие с посредниками. Отношения с конкурентами. Демографические факторы. Экономическая среда. Политико-правовая среда. Научно-техническая среда. Природные факторы. Состояние развития культуры. Маркетинговая среда в Республике Беларусь.</w:t>
      </w:r>
    </w:p>
    <w:p w:rsidR="00A42039" w:rsidRDefault="00A42039" w:rsidP="004F7FF6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</w:p>
    <w:p w:rsidR="00B61E68" w:rsidRPr="00017ECB" w:rsidRDefault="00A42039" w:rsidP="00017ECB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3</w:t>
      </w:r>
      <w:r w:rsidR="00B61E68" w:rsidRPr="00D26DA3">
        <w:rPr>
          <w:bCs/>
          <w:spacing w:val="1"/>
          <w:sz w:val="28"/>
          <w:szCs w:val="28"/>
        </w:rPr>
        <w:t xml:space="preserve"> Система маркетинговой информации</w:t>
      </w:r>
    </w:p>
    <w:p w:rsidR="00B61E68" w:rsidRPr="00570CB9" w:rsidRDefault="00B61E68" w:rsidP="004F7FF6">
      <w:pPr>
        <w:pStyle w:val="a4"/>
        <w:widowControl w:val="0"/>
        <w:rPr>
          <w:spacing w:val="-2"/>
          <w:szCs w:val="28"/>
        </w:rPr>
      </w:pPr>
      <w:r w:rsidRPr="00570CB9">
        <w:rPr>
          <w:spacing w:val="-2"/>
          <w:szCs w:val="28"/>
        </w:rPr>
        <w:t>Сущность и содержание маркетинговой информации и информационного обеспечения маркетинга. Ценность маркетинговой информации. Подходы к классификации маркетинговой информации. Основные критерии отбора и представления маркетинговой информации. Понятие и элементы маркетинговой информационной системы. Классификация источников маркетинговой информации. Обзор источников маркетинговой информации в Республике Беларусь.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</w:p>
    <w:p w:rsidR="00017ECB" w:rsidRDefault="00017ECB" w:rsidP="004F7FF6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</w:p>
    <w:p w:rsidR="00B61E68" w:rsidRPr="00017ECB" w:rsidRDefault="001D2C82" w:rsidP="00017ECB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lastRenderedPageBreak/>
        <w:t>4</w:t>
      </w:r>
      <w:r w:rsidR="00B61E68" w:rsidRPr="00D26DA3">
        <w:rPr>
          <w:bCs/>
          <w:spacing w:val="1"/>
          <w:sz w:val="28"/>
          <w:szCs w:val="28"/>
        </w:rPr>
        <w:t xml:space="preserve"> Маркетинговые исследования</w:t>
      </w:r>
    </w:p>
    <w:p w:rsidR="00B61E68" w:rsidRPr="00404871" w:rsidRDefault="00257A87" w:rsidP="004F7FF6">
      <w:pPr>
        <w:pStyle w:val="a4"/>
        <w:widowControl w:val="0"/>
        <w:rPr>
          <w:szCs w:val="28"/>
        </w:rPr>
      </w:pPr>
      <w:r>
        <w:rPr>
          <w:szCs w:val="28"/>
        </w:rPr>
        <w:t>Сущность</w:t>
      </w:r>
      <w:r w:rsidR="00B61E68" w:rsidRPr="00404871">
        <w:rPr>
          <w:szCs w:val="28"/>
        </w:rPr>
        <w:t xml:space="preserve"> маркетингового исследования. Разновидность маркетинговых исследований, возможность их классификации.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Процесс маркетингового исследования. Кабинетное и полевое исследование. Преимущества и недостатки кабинетных исследований.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Полевое исследование. Методы сбора информации. Наблюдение, имитация, эксперимент. Качественные методы сбора информации: фокус-группы, глубинное интервью, проективные методы. Сочетание количественных и качественных методов сбора информации. Проблемы и перспективы применения информационных технологий в процессе маркетинговых исследований. Использование Интернет в целях маркетинговых исследований. 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Понятие информационной безопасности. Методы защиты маркетинговой информации. Правовая защита маркетинговой информации. 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Анализ и интерпретация собранной информации. Правила подготовки отчета о маркетинговых исследованиях. Структура и содержание отчета.</w:t>
      </w:r>
    </w:p>
    <w:p w:rsidR="003A66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Емкость рынка. Рыночный потенциал. Доля рынка. Спрос и предложение товара. Уровень </w:t>
      </w:r>
      <w:proofErr w:type="spellStart"/>
      <w:r w:rsidRPr="00404871">
        <w:rPr>
          <w:szCs w:val="28"/>
        </w:rPr>
        <w:t>конкурентности</w:t>
      </w:r>
      <w:proofErr w:type="spellEnd"/>
      <w:r w:rsidRPr="00404871">
        <w:rPr>
          <w:szCs w:val="28"/>
        </w:rPr>
        <w:t xml:space="preserve"> и монополизации рынка. Препятствия доступа на рынок. Перспективы развития рынка. 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Сущность сегментации рынка. Процесс сегментации рынка.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Основные признаки сегментации рынка потребительских товаров: географические, демографические, социально-экономические, национально-культурные, личностные и поведенческие.</w:t>
      </w:r>
    </w:p>
    <w:p w:rsidR="00B61E68" w:rsidRPr="00B20413" w:rsidRDefault="00B61E68" w:rsidP="004F7FF6">
      <w:pPr>
        <w:pStyle w:val="a4"/>
        <w:widowControl w:val="0"/>
        <w:rPr>
          <w:spacing w:val="-2"/>
          <w:szCs w:val="28"/>
        </w:rPr>
      </w:pPr>
      <w:r w:rsidRPr="00B20413">
        <w:rPr>
          <w:spacing w:val="-2"/>
          <w:szCs w:val="28"/>
        </w:rPr>
        <w:t>Основные признаки сегментации рынка товаров производственного назначения: описательные и поведенческие. Особенности сегментации рынка услуг.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Выбор целевого рынка. Недифференцированный, дифференцированный и концентрированный маркетинг. Критерии выбора целевых сегментов.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Сущность позиционирования. Необходимость позиционирования товара, марки, организации. Задачи и правила позиционирования. Основные подходы к позиционированию товара. Этапы позиционирования товаров. Карты восприятия: правила построения интерпретации. Причины </w:t>
      </w:r>
      <w:proofErr w:type="spellStart"/>
      <w:r w:rsidRPr="00404871">
        <w:rPr>
          <w:szCs w:val="28"/>
        </w:rPr>
        <w:t>перепозиционирования</w:t>
      </w:r>
      <w:proofErr w:type="spellEnd"/>
      <w:r w:rsidRPr="00404871">
        <w:rPr>
          <w:szCs w:val="28"/>
        </w:rPr>
        <w:t xml:space="preserve"> товара, марки, организации.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</w:p>
    <w:p w:rsidR="00B61E68" w:rsidRPr="00017ECB" w:rsidRDefault="00C5431D" w:rsidP="00017ECB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5</w:t>
      </w:r>
      <w:r w:rsidR="00B61E68" w:rsidRPr="00C46380">
        <w:rPr>
          <w:bCs/>
          <w:spacing w:val="1"/>
          <w:sz w:val="28"/>
          <w:szCs w:val="28"/>
        </w:rPr>
        <w:t xml:space="preserve"> Поведение потребителей и покупателей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Сущность потребительского поведения. Моделирование поведения покупателей на потребительском рынке. Факторы, оказывающие влияние на поведение покупателей. Внешние факторы. Личностные факторы. Психологические факторы. Процесс принятия решения о покупке. Особенности поведения потребителей в отдельных странах. Факторы, определяющие различия в поведении потребителей разных стран.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Моделирование поведения покупателей на промышленных рынках. Факторы, оказывающие влияние на организации-потребители. Внешние, организационные, межличностные и личностные факторы. Процесс принятия решения о закупках. Модель закупочного центра. Специфика принятия решений о закупках в отдельных странах.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Правовая защита прав покупателей и потребителей.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</w:p>
    <w:p w:rsidR="00B61E68" w:rsidRPr="00C46380" w:rsidRDefault="00797F16" w:rsidP="004F7FF6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6</w:t>
      </w:r>
      <w:r w:rsidR="00B61E68" w:rsidRPr="00C46380">
        <w:rPr>
          <w:bCs/>
          <w:spacing w:val="1"/>
          <w:sz w:val="28"/>
          <w:szCs w:val="28"/>
        </w:rPr>
        <w:t xml:space="preserve"> Товарная политика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Сущность и задачи товарной политики в системе маркетинга. Товар в комплексе маркетинга. Значение решений в области товарной политики для организаций. </w:t>
      </w:r>
      <w:r w:rsidR="00144AAC">
        <w:rPr>
          <w:szCs w:val="28"/>
        </w:rPr>
        <w:t>Составляющие товарной политики: ассортиментная политика, политика конкурентоспособности, политика продления жизненного цикла товаров, политика нововведений</w:t>
      </w:r>
      <w:r w:rsidR="008F5850">
        <w:rPr>
          <w:szCs w:val="28"/>
        </w:rPr>
        <w:t>,</w:t>
      </w:r>
      <w:r w:rsidR="008F5850" w:rsidRPr="008F5850">
        <w:rPr>
          <w:szCs w:val="28"/>
        </w:rPr>
        <w:t xml:space="preserve"> </w:t>
      </w:r>
      <w:r w:rsidR="008F5850">
        <w:rPr>
          <w:szCs w:val="28"/>
        </w:rPr>
        <w:t>политика позиционирования</w:t>
      </w:r>
      <w:r w:rsidR="00144AAC">
        <w:rPr>
          <w:szCs w:val="28"/>
        </w:rPr>
        <w:t xml:space="preserve">. </w:t>
      </w:r>
    </w:p>
    <w:p w:rsidR="00AD22FF" w:rsidRPr="00404871" w:rsidRDefault="00AD22FF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Сущность ассортиментной политики предприятия. Товарная номенклатура, товарный ассортимент, ассортиментная группа, ассортиментная позиция. Общие и специфические особенности производственного, торгового и потребительского ассортиментов.</w:t>
      </w:r>
    </w:p>
    <w:p w:rsidR="00AD22FF" w:rsidRPr="00404871" w:rsidRDefault="00AD22FF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Основные решения в области товарного ассортимента. Решения о снятии с производства устаревших модификаций товаров, выпускаемых товаров, разработке новых видов продукции. Понятие оптимального товарного ассортимента. Возможности расширения ассортимента.</w:t>
      </w:r>
    </w:p>
    <w:p w:rsidR="00AD22FF" w:rsidRPr="00404871" w:rsidRDefault="00AD22FF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Управление товарным ассортиментом. Разработка ассортиментной концепции и формирование ассортимента. Планирование ассортимента.</w:t>
      </w:r>
    </w:p>
    <w:p w:rsidR="00AD22FF" w:rsidRPr="00404871" w:rsidRDefault="00AD22FF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Ассортиментная политика торгового предприятия. Сущность торгового ассортимента. Реальный и прогнозируемый торговый ассортимент. Содержание простого, смешанного, группового, развернутого, сопутствующего, смешанного торгового ассортимента. Показатели торгового ассортимента и возможности их анализа. Управление ассортиментом торгового предприятия. Цели и задачи разработки ассортиментной концепции торговыми предприятиями. Опыт управления ассортиментом торговых цепей и сетей.</w:t>
      </w:r>
    </w:p>
    <w:p w:rsidR="003E22BA" w:rsidRPr="00404871" w:rsidRDefault="003E22BA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Понятие «качество товара». Показатели качества товара. Сущность конкурентоспособности товара. Составляющие конкурентоспособности. Характеристика технических и экономических параметров конкурентоспособности. Методы оценки конкурентоспособности товара. Процесс оценки конкурентоспособности товара.</w:t>
      </w:r>
    </w:p>
    <w:p w:rsidR="003E22BA" w:rsidRDefault="003E22BA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Концепция жизненного цикла товара. Жизненный цикл товара и его разновидности. Маркетинговая деятельность на отдельных этапах жизненного цикла товара.</w:t>
      </w:r>
    </w:p>
    <w:p w:rsidR="008F5850" w:rsidRPr="00570CB9" w:rsidRDefault="008F5850" w:rsidP="004F7FF6">
      <w:pPr>
        <w:pStyle w:val="a4"/>
        <w:widowControl w:val="0"/>
        <w:rPr>
          <w:spacing w:val="-2"/>
          <w:szCs w:val="28"/>
        </w:rPr>
      </w:pPr>
      <w:r w:rsidRPr="00570CB9">
        <w:rPr>
          <w:spacing w:val="-2"/>
          <w:szCs w:val="28"/>
        </w:rPr>
        <w:t xml:space="preserve">Новый товар. Существующие трактовки понятия «новый товар». Сущность маркетингового подхода к определению нового товара. Классификация новых товаров. Причины неудач новых товаров. Факторы успешности нововведений. </w:t>
      </w:r>
    </w:p>
    <w:p w:rsidR="003E22BA" w:rsidRPr="00404871" w:rsidRDefault="003E22BA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Создание нового товара. Поиск идей о новом товаре. Оценка и отбор наилучших идей о товаре. Экономический анализ. Разработка товара. Пробный маркетинг. Производственное и коммерческое освоение нового товара.</w:t>
      </w:r>
    </w:p>
    <w:p w:rsidR="003E22BA" w:rsidRPr="00404871" w:rsidRDefault="003E22BA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Роль службы маркетинга в процессе создания нового товара. Организация процесса разработки новых товаров. Формирование и развитие инновационной ориентации коллектива, информационное обеспечение процесса нововведений.</w:t>
      </w:r>
    </w:p>
    <w:p w:rsidR="00B61E68" w:rsidRDefault="008F5850" w:rsidP="004F7FF6">
      <w:pPr>
        <w:pStyle w:val="a4"/>
        <w:widowControl w:val="0"/>
        <w:rPr>
          <w:szCs w:val="28"/>
        </w:rPr>
      </w:pPr>
      <w:r>
        <w:rPr>
          <w:szCs w:val="28"/>
        </w:rPr>
        <w:t xml:space="preserve">Роль позиционирования в товарной политике отечественных организаций и предприятий. </w:t>
      </w:r>
      <w:r w:rsidR="00F9492B">
        <w:rPr>
          <w:szCs w:val="28"/>
        </w:rPr>
        <w:t xml:space="preserve">Два вида позиционирования товара на рынке. </w:t>
      </w:r>
    </w:p>
    <w:p w:rsidR="00F9492B" w:rsidRPr="00404871" w:rsidRDefault="00F9492B" w:rsidP="004F7FF6">
      <w:pPr>
        <w:pStyle w:val="a4"/>
        <w:widowControl w:val="0"/>
        <w:rPr>
          <w:szCs w:val="28"/>
        </w:rPr>
      </w:pPr>
    </w:p>
    <w:p w:rsidR="00017ECB" w:rsidRDefault="00017ECB" w:rsidP="004F7FF6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</w:p>
    <w:p w:rsidR="00B61E68" w:rsidRPr="000924EF" w:rsidRDefault="00AF2802" w:rsidP="004F7FF6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lastRenderedPageBreak/>
        <w:t>7</w:t>
      </w:r>
      <w:r w:rsidR="00B61E68" w:rsidRPr="000924EF">
        <w:rPr>
          <w:bCs/>
          <w:spacing w:val="1"/>
          <w:sz w:val="28"/>
          <w:szCs w:val="28"/>
        </w:rPr>
        <w:t xml:space="preserve"> Ценовая политика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Цена. Ценообразование. Ценовая политика. Основные задачи ценовой политики и механизм ее реализации.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Факторы, оказывающие влияние на решения по ценам. Издержки. Соотношение спроса и предложения. Конкуренция. Взаимосвязь цены с другими элементами комплекса маркетинга.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Определение базового уровня цены. Методы установления цены на основе издержек. Определение цены с ориентацией на спрос. Установление цены с ориентацией на уровень конкуренции.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Особенности установления цены на товары производственного назначения. Ценовая политика в торговле. Установление цены на новые товары. Установление цены в рамках товарного ассортимента.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Психологические аспекты установления цены. Установление стандартных цен. Престижные цены. Неокругленные цены. Стимулирующее ценообразование.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Политика скидок. Функциональные, количественные и временные скидки. Скидка сконто и зачеты.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Контрактная цена. </w:t>
      </w:r>
      <w:proofErr w:type="spellStart"/>
      <w:r w:rsidRPr="00404871">
        <w:rPr>
          <w:szCs w:val="28"/>
        </w:rPr>
        <w:t>Инкотермс</w:t>
      </w:r>
      <w:proofErr w:type="spellEnd"/>
      <w:r w:rsidRPr="00404871">
        <w:rPr>
          <w:szCs w:val="28"/>
        </w:rPr>
        <w:t>. Кредитная политика. Лизинг. Факторинг.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Государственное регулирование цен.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</w:p>
    <w:p w:rsidR="00B61E68" w:rsidRPr="000924EF" w:rsidRDefault="009A4D30" w:rsidP="004F7FF6">
      <w:pPr>
        <w:widowControl w:val="0"/>
        <w:shd w:val="clear" w:color="auto" w:fill="FFFFFF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8</w:t>
      </w:r>
      <w:r w:rsidR="00B61E68" w:rsidRPr="000924EF">
        <w:rPr>
          <w:bCs/>
          <w:spacing w:val="1"/>
          <w:sz w:val="28"/>
          <w:szCs w:val="28"/>
        </w:rPr>
        <w:t xml:space="preserve"> </w:t>
      </w:r>
      <w:r w:rsidR="009542AC">
        <w:rPr>
          <w:bCs/>
          <w:spacing w:val="1"/>
          <w:sz w:val="28"/>
          <w:szCs w:val="28"/>
        </w:rPr>
        <w:t>Коммуникационная политика</w:t>
      </w:r>
    </w:p>
    <w:p w:rsidR="00B61E68" w:rsidRPr="00866AF4" w:rsidRDefault="00866AF4" w:rsidP="004F7FF6">
      <w:pPr>
        <w:widowControl w:val="0"/>
        <w:shd w:val="clear" w:color="auto" w:fill="FFFFFF"/>
        <w:ind w:firstLine="709"/>
        <w:jc w:val="both"/>
        <w:rPr>
          <w:bCs/>
          <w:spacing w:val="1"/>
          <w:sz w:val="28"/>
          <w:szCs w:val="28"/>
        </w:rPr>
      </w:pPr>
      <w:r w:rsidRPr="00866AF4">
        <w:rPr>
          <w:bCs/>
          <w:spacing w:val="1"/>
          <w:sz w:val="28"/>
          <w:szCs w:val="28"/>
        </w:rPr>
        <w:t>Составляющие коммуникационной политики отечественных предприятий и организаций.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Сущность политики продвижения. Основные инструменты продвижения товара. Реклама. Стимулирование продаж. Связи с общественностью. Коммуникации в процессе личных продаж. Коммуникации в прямом маркетинге. Значимость отдельных инструментов комплекса коммуникаций на рынках товаров народного потребления и товаров производственного назначения. Жизненный цикл товара и значимость составляющих комплекса коммуникаций.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Содержание процесса коммуникации. Личные и безличные коммуникации. Преимущества и недостатки основных инструментов политики продвижения. Понятие ATL - и BTL - мероприятий.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Опыт и проблемы осуществления политики продвижения предприятиями Республики Беларусь.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Сущность рекламной деятельности. Классификация рекламы по видам </w:t>
      </w:r>
      <w:proofErr w:type="spellStart"/>
      <w:r w:rsidRPr="00404871">
        <w:rPr>
          <w:szCs w:val="28"/>
        </w:rPr>
        <w:t>рекламоносителей</w:t>
      </w:r>
      <w:proofErr w:type="spellEnd"/>
      <w:r w:rsidRPr="00404871">
        <w:rPr>
          <w:szCs w:val="28"/>
        </w:rPr>
        <w:t>, характеру воздействия на целевую аудиторию, субъекту рекламной деятельности, охватываемой территории. Предпосылки возникновения рекламы и ее развития.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Содержание и структура рекламного рынка. Характеристика рекламодателей в Республике Беларусь. Спектр средств рекламы, используемых различными группами рекламодателей.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Характеристика рекламных носителей: пресса, радио, телевидение, наружная реклама. Их преимущества и недостатки. Экономические, правовые и финансовые условия формирования рекламного рынка в Республике Беларусь.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Организация рекламной деятельности. Рекламные службы предприятия. </w:t>
      </w:r>
      <w:r w:rsidRPr="00404871">
        <w:rPr>
          <w:szCs w:val="28"/>
        </w:rPr>
        <w:lastRenderedPageBreak/>
        <w:t>Становление и развитие специализированных рекламных агентств.</w:t>
      </w:r>
    </w:p>
    <w:p w:rsidR="00B61E68" w:rsidRPr="00570CB9" w:rsidRDefault="00B61E68" w:rsidP="004F7FF6">
      <w:pPr>
        <w:pStyle w:val="a4"/>
        <w:widowControl w:val="0"/>
        <w:rPr>
          <w:spacing w:val="-2"/>
          <w:szCs w:val="28"/>
        </w:rPr>
      </w:pPr>
      <w:r w:rsidRPr="00570CB9">
        <w:rPr>
          <w:spacing w:val="-2"/>
          <w:szCs w:val="28"/>
        </w:rPr>
        <w:t xml:space="preserve">Становление и развитие теории и практики общественных связей. Факторы, определяющие возникновение общественных связей. Теория общения. Закон </w:t>
      </w:r>
      <w:proofErr w:type="spellStart"/>
      <w:r w:rsidRPr="00570CB9">
        <w:rPr>
          <w:spacing w:val="-2"/>
          <w:szCs w:val="28"/>
        </w:rPr>
        <w:t>Блэка</w:t>
      </w:r>
      <w:proofErr w:type="spellEnd"/>
      <w:r w:rsidRPr="00570CB9">
        <w:rPr>
          <w:spacing w:val="-2"/>
          <w:szCs w:val="28"/>
        </w:rPr>
        <w:t xml:space="preserve"> для эффективного общения. Общественность и общественное мнение.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Цели и задачи общественных связей, области их использования. Процесс осуществления общественных связей. Профессиональные организации и этические кодексы.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Значимость стимулирования продаж. Методы стимулирования продаж. Стимулирование потребителей. Стимулирование торговых посредников. Стимулирование торгового персонала предприятия.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Основные особенности коммуникаций при персональных продажах. Основные задачи коммуникаций в процессе персональных продаж. Процесс персональной продажи. Установление целевой аудитории. Подготовка к контакту с целевой аудиторией. Завоевание расположения целевой аудитории. Представление товара. Преодоление возможных сомнений и возражений. Завершение продажи. Послепродажные контакты с покупателями.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Становление и развитие ярмарок и выставок. Общее и специфическое для ярмарок и выставок. Основные задачи ярмарочной и выставочной деятельности. Классификация ярмарок и выставок.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Основные этапы подготовки и участия предприятия в работе ярмарок и выставок. Решение об участии предприятия в работе ярмарки или выставки. Способы участия. Определение необходимых для участия в работе ярмарки или выставки средств. Создание выставочного стенда. Работа персонала на ярмарке или выставке. Подведение итогов участия в ярмарке или выставке.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Ярмарочная и выставочная деятельность в Республике Беларусь. Основные причины неудачного участия в ярмарке или выставке.</w:t>
      </w:r>
    </w:p>
    <w:p w:rsidR="009A4D30" w:rsidRDefault="009A4D30" w:rsidP="004F7FF6">
      <w:pPr>
        <w:widowControl w:val="0"/>
        <w:shd w:val="clear" w:color="auto" w:fill="FFFFFF"/>
        <w:tabs>
          <w:tab w:val="left" w:pos="9355"/>
        </w:tabs>
        <w:jc w:val="center"/>
        <w:rPr>
          <w:bCs/>
          <w:spacing w:val="-4"/>
          <w:sz w:val="28"/>
          <w:szCs w:val="28"/>
        </w:rPr>
      </w:pPr>
    </w:p>
    <w:p w:rsidR="00B61E68" w:rsidRPr="002C5234" w:rsidRDefault="009A4D30" w:rsidP="004F7FF6">
      <w:pPr>
        <w:widowControl w:val="0"/>
        <w:shd w:val="clear" w:color="auto" w:fill="FFFFFF"/>
        <w:tabs>
          <w:tab w:val="left" w:pos="9355"/>
        </w:tabs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9</w:t>
      </w:r>
      <w:r w:rsidR="00B61E68" w:rsidRPr="002C5234">
        <w:rPr>
          <w:bCs/>
          <w:spacing w:val="-4"/>
          <w:sz w:val="28"/>
          <w:szCs w:val="28"/>
        </w:rPr>
        <w:t xml:space="preserve"> Политика распределения</w:t>
      </w:r>
    </w:p>
    <w:p w:rsidR="00B61E68" w:rsidRPr="00F41A75" w:rsidRDefault="00B61E68" w:rsidP="004F7FF6">
      <w:pPr>
        <w:pStyle w:val="a4"/>
        <w:widowControl w:val="0"/>
        <w:rPr>
          <w:spacing w:val="-2"/>
          <w:szCs w:val="28"/>
        </w:rPr>
      </w:pPr>
      <w:r w:rsidRPr="00F41A75">
        <w:rPr>
          <w:spacing w:val="-2"/>
          <w:szCs w:val="28"/>
        </w:rPr>
        <w:t>Сущность политики распределения. Каналы распределения товаров. Сущность и эволюция каналов распределения. Участники канала распределения и их дифференциация. Основные функции участников канала распределения. Понятие длины и ширины канала распределения. Уровень канала распределения.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Каналы распределения потребительских товаров, товаров производственного назначения, услуг.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Выбор канала распределения. Затраты. Охват рынка. Возможность контроля. Интенсивное, выборочное и эксклюзивное распределение.</w:t>
      </w:r>
    </w:p>
    <w:p w:rsidR="00B61E68" w:rsidRPr="00F41A75" w:rsidRDefault="00B61E68" w:rsidP="004F7FF6">
      <w:pPr>
        <w:pStyle w:val="a4"/>
        <w:widowControl w:val="0"/>
        <w:rPr>
          <w:spacing w:val="-2"/>
          <w:szCs w:val="28"/>
        </w:rPr>
      </w:pPr>
      <w:r w:rsidRPr="00F41A75">
        <w:rPr>
          <w:spacing w:val="-2"/>
          <w:szCs w:val="28"/>
        </w:rPr>
        <w:t>Прямые каналы распределения. Основные факторы, определяющие выбор прямых каналов распределения. Формы прямых продаж. Организация прямых продаж.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Косвенные каналы распределения. Основные посредники и их функции.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Рыночные структуры в реализации политики распределения. Аукционы. Товарные биржи. Оптовые ярмарки.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Физическое распределение. Логистика. Объект и предмет логистики. Использование логистики для решения задач распределения. Эффективность совместного использования маркетинга и логистики.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lastRenderedPageBreak/>
        <w:t>Эволюция каналов распределения. Нововведения и изменения, происходящие в каналах распределения. Влияние электронной коммерции на развитие каналов распределения.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Сущность оптовой торговли. Роль оптовой торговли в функционировании товарного рынка. Факторы, определяющие необходимость создания предприятий оптовой торговли. Функции и основные задачи оптовой торговли.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Виды и формы оптовых предприятий. Прямая оптовая торговля. Оптовые предприятия с полным и ограниченным обслуживанием. Организационно-правовые формы оптовых предприятий.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Сущность розничной торговли. Основные функции и задачи розничной торговли. Особенности организации розничной торговли.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Современные формы розничной торговли в Республике Беларусь: проблемы и перспективы развития.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Сущность прямого маркетинга. Формы прямого маркетинга. Маркетинг с использованием баз данных. Маркетинг по каталогу. Телефонный маркетинг. </w:t>
      </w:r>
      <w:proofErr w:type="spellStart"/>
      <w:r w:rsidRPr="00404871">
        <w:rPr>
          <w:szCs w:val="28"/>
        </w:rPr>
        <w:t>Телемаркетинг</w:t>
      </w:r>
      <w:proofErr w:type="spellEnd"/>
      <w:r w:rsidRPr="00404871">
        <w:rPr>
          <w:szCs w:val="28"/>
        </w:rPr>
        <w:t>. Интернет-маркетинг.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Интерактивный маркетинг. Коммерческие интерактивные службы. Интегрированный прямой маркетинг.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Правовые основы прямого маркетинга.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Особенности реализации прямого маркетинга в Республике Беларусь.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</w:p>
    <w:p w:rsidR="00B61E68" w:rsidRPr="00966E3B" w:rsidRDefault="009F0FC3" w:rsidP="004F7FF6">
      <w:pPr>
        <w:widowControl w:val="0"/>
        <w:shd w:val="clear" w:color="auto" w:fill="FFFFFF"/>
        <w:tabs>
          <w:tab w:val="left" w:pos="9355"/>
        </w:tabs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10</w:t>
      </w:r>
      <w:r w:rsidR="00B61E68" w:rsidRPr="00966E3B">
        <w:rPr>
          <w:bCs/>
          <w:spacing w:val="-4"/>
          <w:sz w:val="28"/>
          <w:szCs w:val="28"/>
        </w:rPr>
        <w:t xml:space="preserve"> Управление маркетингом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Сущность управления маркетингом. Основные функции и задачи управления маркетингом. Планирование маркетинга.</w:t>
      </w:r>
    </w:p>
    <w:p w:rsidR="00B61E68" w:rsidRPr="00F41A75" w:rsidRDefault="00B61E68" w:rsidP="004F7FF6">
      <w:pPr>
        <w:pStyle w:val="a4"/>
        <w:widowControl w:val="0"/>
        <w:rPr>
          <w:spacing w:val="-4"/>
          <w:szCs w:val="28"/>
        </w:rPr>
      </w:pPr>
      <w:r w:rsidRPr="00F41A75">
        <w:rPr>
          <w:spacing w:val="-4"/>
          <w:szCs w:val="28"/>
        </w:rPr>
        <w:t>Организация маркетинга. Структура управления маркетингом. Функциональная, товарная, региональная и матричная структуры управления маркетингом.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Маркетинговый контроль. Основные требования, предъявляемые к маркетинговому контролю. Процесс контроля. Виды контроля. Ежегодный плановый контроль. Контроль прибыли. Контроль эффективности. Стратегический контроль.</w:t>
      </w:r>
    </w:p>
    <w:p w:rsidR="00B61E68" w:rsidRPr="00374B8B" w:rsidRDefault="00B61E68" w:rsidP="004F7FF6">
      <w:pPr>
        <w:pStyle w:val="a4"/>
        <w:widowControl w:val="0"/>
        <w:rPr>
          <w:szCs w:val="28"/>
        </w:rPr>
      </w:pPr>
    </w:p>
    <w:p w:rsidR="00B61E68" w:rsidRPr="00966E3B" w:rsidRDefault="005A4B00" w:rsidP="004F7FF6">
      <w:pPr>
        <w:widowControl w:val="0"/>
        <w:shd w:val="clear" w:color="auto" w:fill="FFFFFF"/>
        <w:tabs>
          <w:tab w:val="left" w:pos="9355"/>
        </w:tabs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11</w:t>
      </w:r>
      <w:r w:rsidR="00B61E68" w:rsidRPr="00966E3B">
        <w:rPr>
          <w:bCs/>
          <w:spacing w:val="-4"/>
          <w:sz w:val="28"/>
          <w:szCs w:val="28"/>
        </w:rPr>
        <w:t xml:space="preserve"> Сущность стратегического маркетинга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История возникновения и развития стратегического маркетинга: характеристика рыночных условий, ориентации менеджмента, понимание маркетинга, используемые техники и сферы применения маркетинга на различных этапах развития.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Современное понимание стратегического маркетинга. Задачи стратегического маркетинга. Актуальность его использования в деятельности предприятий. Сравнение стратегического и оперативного маркетинга.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Специфика стратегического маркетинга: глобальность, активность, интегрированность, использование систем мониторинга внешней среды и маркетинга взаимоотношений.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Основные функции управления стратегическим маркетингом. Стратегическое маркетинговое планирование. Основные этапы стратегического маркетингового планирования. Особенности разработки миссии и целей предприятия, </w:t>
      </w:r>
      <w:r w:rsidRPr="00404871">
        <w:rPr>
          <w:szCs w:val="28"/>
        </w:rPr>
        <w:lastRenderedPageBreak/>
        <w:t>бизнес - подразделений; определение целевых рынков и анализа рыночных возможностей; разработки конкурентных стратегий для целевых рынков; формирования целей и стратегий маркетинга по целевым рынкам; разработки алгоритма сегментирования целевых рынков; формулирование концепций позиционирования по целевым сегментам.</w:t>
      </w:r>
    </w:p>
    <w:p w:rsidR="00012AED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Возможности использования стратегии роста предприятия использованием матрицы «товар - рынок». Способы проникновения на рынок, развития рынка, развития товара. Методы проникновения на рынок: развити</w:t>
      </w:r>
      <w:r w:rsidR="00257A87">
        <w:rPr>
          <w:szCs w:val="28"/>
        </w:rPr>
        <w:t xml:space="preserve">е первичного спроса, </w:t>
      </w:r>
      <w:r w:rsidRPr="00404871">
        <w:rPr>
          <w:szCs w:val="28"/>
        </w:rPr>
        <w:t xml:space="preserve">увеличение рыночной доли, приобретение рынков, защита положения на рынке, рационализация рынка, организация рынка. 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Возможности диверсифицированного роста. Критерии для оценки диверсификации: привлекательность отрасли, «затраты на вхождение», дополнительных выгод. Достоинства и недостатки различных способов диверсификации.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Понятие интегрированного роста. Предпосылки и преимущества горизонтальной интеграции. Предпосылки и преимущества вертикальной интеграции. Горизонтальная интеграция, вертикальная интеграция. Методы сокращения рынка, линии продукта, </w:t>
      </w:r>
      <w:proofErr w:type="spellStart"/>
      <w:r w:rsidRPr="00404871">
        <w:rPr>
          <w:szCs w:val="28"/>
        </w:rPr>
        <w:t>дивестмента</w:t>
      </w:r>
      <w:proofErr w:type="spellEnd"/>
      <w:r w:rsidRPr="00404871">
        <w:rPr>
          <w:szCs w:val="28"/>
        </w:rPr>
        <w:t>.</w:t>
      </w:r>
    </w:p>
    <w:p w:rsidR="00B61E68" w:rsidRPr="00F41A75" w:rsidRDefault="00B61E68" w:rsidP="004F7FF6">
      <w:pPr>
        <w:pStyle w:val="a4"/>
        <w:widowControl w:val="0"/>
        <w:rPr>
          <w:spacing w:val="-2"/>
          <w:szCs w:val="28"/>
        </w:rPr>
      </w:pPr>
      <w:r w:rsidRPr="00F41A75">
        <w:rPr>
          <w:spacing w:val="-2"/>
          <w:szCs w:val="28"/>
        </w:rPr>
        <w:t>Анализ маркетинговых возможностей. Назначение аудита маркетинга. Внешний маркетинговый аудит. Характеристика факторов макросреды. Методы оценки внешней среды: метод «5*5», составления профиля среды, PEST-анализ.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Показатели оценки микроокружения. Аудит рынка. Ключевые характеристики рынка. Анализ рыночных событий и тенденций. Анализ рынка с использованием модели пяти конкурентных сил М. Портера. Направление аудита микроокружения: аудит конкурентной среды, посредников, потребителей.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 xml:space="preserve">Внутренний аудит маркетинга. Показатели оценки компании: объемы продаж, доли рынка, рентабельность. Оценка методов и организации маркетинга. Характеристика элементов комплекса маркетинга: исследование рынка; разработка продукта; номенклатура продуктов; качество продуктов; упаковка; единица продаж; уровни запасов; дистрибуция; поддержка дилеров; ценообразование; скидки; кредиты; реклама; стимулирование продаж; связи с общественностью; послепродажное обслуживание; организация выставочной деятельности; торговые точки. Направления аудита операций и ресурсов: цели и стратегии маркетинга; распределение маркетинговых обязанностей; маркетинговая информационная система; система планирования, контроля; функциональная и </w:t>
      </w:r>
      <w:proofErr w:type="spellStart"/>
      <w:r w:rsidRPr="00404871">
        <w:rPr>
          <w:szCs w:val="28"/>
        </w:rPr>
        <w:t>межфункциональная</w:t>
      </w:r>
      <w:proofErr w:type="spellEnd"/>
      <w:r w:rsidRPr="00404871">
        <w:rPr>
          <w:szCs w:val="28"/>
        </w:rPr>
        <w:t xml:space="preserve"> эффективность; анализ рентабельности, экономической эффективности.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Суть анализа сильных и слабых сторон, метод SNW. Этапы и правила проведения SWOT-анализа, современные разновидности метода.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Анализ рынка с использованием модели пяти конкурентных сил М. Портера: оценка потенциальных и существующих на рынке конкурентов, товаров-заменителей, поставщиков и потребителей.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</w:p>
    <w:p w:rsidR="00B61E68" w:rsidRPr="00966E3B" w:rsidRDefault="009A3E6E" w:rsidP="004F7FF6">
      <w:pPr>
        <w:widowControl w:val="0"/>
        <w:shd w:val="clear" w:color="auto" w:fill="FFFFFF"/>
        <w:tabs>
          <w:tab w:val="left" w:pos="9355"/>
        </w:tabs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12</w:t>
      </w:r>
      <w:r w:rsidR="00B61E68" w:rsidRPr="00966E3B">
        <w:rPr>
          <w:bCs/>
          <w:spacing w:val="-4"/>
          <w:sz w:val="28"/>
          <w:szCs w:val="28"/>
        </w:rPr>
        <w:t xml:space="preserve"> Сущность международного маркетинга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Определение международного маркетинга. Основные предпосылки ста</w:t>
      </w:r>
      <w:r w:rsidRPr="00404871">
        <w:rPr>
          <w:szCs w:val="28"/>
        </w:rPr>
        <w:lastRenderedPageBreak/>
        <w:t>новления и развития международного маркетинга. Предмет изучения международного маркетинга, его принципы и методы.</w:t>
      </w:r>
    </w:p>
    <w:p w:rsidR="00B61E68" w:rsidRPr="00F41A75" w:rsidRDefault="00B61E68" w:rsidP="004F7FF6">
      <w:pPr>
        <w:pStyle w:val="a4"/>
        <w:widowControl w:val="0"/>
        <w:rPr>
          <w:spacing w:val="-2"/>
          <w:szCs w:val="28"/>
        </w:rPr>
      </w:pPr>
      <w:r w:rsidRPr="00F41A75">
        <w:rPr>
          <w:spacing w:val="-2"/>
          <w:szCs w:val="28"/>
        </w:rPr>
        <w:t>Международный маркетинг как философия бизнеса и как вид управленческой деятельности. Цели использования международного маркетинга. Международная торговля и международный маркетинг. Особенности международного маркетинга. Основные различия международного и национального маркетинга.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Международный маркетинг как методология обеспечения эффективной внешнеэкономической деятельности. Мотивы выхода на внешний рынок. Негативные последствия осуществления внешнеэкономической деятельности. Основные суждения о целесообразности реализации международного маркетинга.</w:t>
      </w:r>
    </w:p>
    <w:p w:rsidR="00B61E68" w:rsidRPr="00F41A75" w:rsidRDefault="00B61E68" w:rsidP="004F7FF6">
      <w:pPr>
        <w:pStyle w:val="a4"/>
        <w:widowControl w:val="0"/>
        <w:rPr>
          <w:spacing w:val="-2"/>
          <w:szCs w:val="28"/>
        </w:rPr>
      </w:pPr>
      <w:r w:rsidRPr="00F41A75">
        <w:rPr>
          <w:spacing w:val="-2"/>
          <w:szCs w:val="28"/>
        </w:rPr>
        <w:t>Основные задачи, решаемые международным маркетингом. Установление целесообразности выхода на внешний рынок. Определение целевого рынка. Решение о способе выхода на внешний рынок. Определение комплекса маркетинга.</w:t>
      </w:r>
    </w:p>
    <w:p w:rsidR="00B61E68" w:rsidRPr="00404871" w:rsidRDefault="00B61E68" w:rsidP="004F7FF6">
      <w:pPr>
        <w:pStyle w:val="a4"/>
        <w:widowControl w:val="0"/>
        <w:rPr>
          <w:szCs w:val="28"/>
        </w:rPr>
      </w:pPr>
      <w:r w:rsidRPr="00404871">
        <w:rPr>
          <w:szCs w:val="28"/>
        </w:rPr>
        <w:t>Многонациональный и глобальный маркетинг.</w:t>
      </w:r>
    </w:p>
    <w:p w:rsidR="00B61E68" w:rsidRDefault="00B61E68" w:rsidP="004F7FF6">
      <w:pPr>
        <w:widowControl w:val="0"/>
        <w:jc w:val="center"/>
        <w:rPr>
          <w:b/>
          <w:sz w:val="28"/>
          <w:szCs w:val="28"/>
          <w:lang w:eastAsia="x-none"/>
        </w:rPr>
      </w:pPr>
    </w:p>
    <w:p w:rsidR="00B61E68" w:rsidRDefault="00B61E68" w:rsidP="004F7FF6">
      <w:pPr>
        <w:widowControl w:val="0"/>
        <w:jc w:val="center"/>
        <w:rPr>
          <w:b/>
          <w:sz w:val="28"/>
          <w:szCs w:val="28"/>
          <w:lang w:eastAsia="x-none"/>
        </w:rPr>
      </w:pPr>
    </w:p>
    <w:p w:rsidR="00460058" w:rsidRDefault="005478B1" w:rsidP="00017ECB">
      <w:pPr>
        <w:widowControl w:val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460058">
        <w:rPr>
          <w:sz w:val="28"/>
          <w:szCs w:val="28"/>
        </w:rPr>
        <w:lastRenderedPageBreak/>
        <w:t>ПРИМЕРНЫЙ ПЕРЕЧЕНЬ ВОПРОСОВ</w:t>
      </w:r>
    </w:p>
    <w:p w:rsidR="000F7789" w:rsidRDefault="000F7789" w:rsidP="00017EC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 «МАРКЕТИНГ»</w:t>
      </w:r>
    </w:p>
    <w:p w:rsidR="000F7789" w:rsidRPr="00B35276" w:rsidRDefault="000F7789" w:rsidP="000F7789">
      <w:pPr>
        <w:pStyle w:val="1"/>
        <w:keepNext w:val="0"/>
        <w:widowControl w:val="0"/>
        <w:spacing w:line="240" w:lineRule="auto"/>
        <w:jc w:val="center"/>
        <w:rPr>
          <w:b/>
          <w:szCs w:val="28"/>
        </w:rPr>
      </w:pPr>
      <w:r>
        <w:rPr>
          <w:szCs w:val="28"/>
        </w:rPr>
        <w:t>ДЛЯ ПОДГОТОВКИ К ВСТУПИТЕЛЬНЫМ ИСПЫТАНИЯМ</w:t>
      </w:r>
    </w:p>
    <w:p w:rsidR="000F7789" w:rsidRDefault="000F7789" w:rsidP="000F7789">
      <w:pPr>
        <w:pStyle w:val="a5"/>
        <w:widowControl w:val="0"/>
        <w:jc w:val="center"/>
        <w:rPr>
          <w:b/>
          <w:sz w:val="28"/>
          <w:szCs w:val="28"/>
        </w:rPr>
      </w:pP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1. Маркетинг как философии бизнеса. Принципы маркетинговой деятельности. Цели и задачи маркетинга. Эволюция маркетинга как науки. Предпосылки и перспективы развития маркетинга.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2. Актуальность маркетинга для белорусских предприятий. Правовые основы маркетинговой деятельности в Республике Беларусь. Маркетинг в отдельных отраслях и сферах деятельности отечественных предприятий, его преимущества.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>3. Понятие маркетинговой среды. Особенности и специфика составляющих макро- и микросреды маркетинга. Особенности формирования маркетинговой среду в Республике Беларусь.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4. Сущность маркетингового исследования. Разновидность маркетинговых исследований, возможность их классификации. Методы исследования рынка, их преимущества и недостатки. Правовая защита маркетинговой информации. </w:t>
      </w:r>
    </w:p>
    <w:p w:rsidR="000F7789" w:rsidRPr="003A7187" w:rsidRDefault="000F7789" w:rsidP="000F7789">
      <w:pPr>
        <w:widowControl w:val="0"/>
        <w:ind w:firstLine="720"/>
        <w:jc w:val="both"/>
        <w:rPr>
          <w:sz w:val="28"/>
          <w:szCs w:val="28"/>
        </w:rPr>
      </w:pPr>
      <w:r w:rsidRPr="003A7187">
        <w:rPr>
          <w:sz w:val="28"/>
          <w:szCs w:val="28"/>
        </w:rPr>
        <w:t xml:space="preserve">5. Сущность и значение использования </w:t>
      </w:r>
      <w:r w:rsidRPr="003A7187">
        <w:rPr>
          <w:sz w:val="28"/>
          <w:szCs w:val="28"/>
          <w:lang w:val="en-US"/>
        </w:rPr>
        <w:t>SWOT</w:t>
      </w:r>
      <w:r w:rsidRPr="003A7187">
        <w:rPr>
          <w:sz w:val="28"/>
          <w:szCs w:val="28"/>
        </w:rPr>
        <w:t xml:space="preserve">-анализ при оценке конкурентных преимуществ отечественных организаций. </w:t>
      </w:r>
    </w:p>
    <w:p w:rsidR="000F7789" w:rsidRPr="003A7187" w:rsidRDefault="000F7789" w:rsidP="000F7789">
      <w:pPr>
        <w:widowControl w:val="0"/>
        <w:ind w:firstLine="720"/>
        <w:jc w:val="both"/>
        <w:rPr>
          <w:sz w:val="28"/>
          <w:szCs w:val="28"/>
        </w:rPr>
      </w:pPr>
      <w:r w:rsidRPr="003A7187">
        <w:rPr>
          <w:sz w:val="28"/>
          <w:szCs w:val="28"/>
        </w:rPr>
        <w:t xml:space="preserve">6. </w:t>
      </w:r>
      <w:r w:rsidRPr="003A7187">
        <w:rPr>
          <w:bCs/>
          <w:sz w:val="28"/>
          <w:szCs w:val="28"/>
        </w:rPr>
        <w:t xml:space="preserve">Сегментация рынка как исходная предпосылка удовлетворения потребностей. </w:t>
      </w:r>
      <w:r w:rsidRPr="003A7187">
        <w:rPr>
          <w:sz w:val="28"/>
          <w:szCs w:val="28"/>
        </w:rPr>
        <w:t xml:space="preserve">Процесс сегментации рынка. Основные признаки сегментации рынка потребительских товаров. Основные признаки сегментации рынка товаров производственного назначения. Особенности сегментации рынка услуг. Критерии выбора целевых сегментов. Особенности позиционирования. </w:t>
      </w:r>
    </w:p>
    <w:p w:rsidR="000F7789" w:rsidRPr="003A7187" w:rsidRDefault="000F7789" w:rsidP="000F7789">
      <w:pPr>
        <w:widowControl w:val="0"/>
        <w:ind w:firstLine="720"/>
        <w:jc w:val="both"/>
        <w:rPr>
          <w:rStyle w:val="FontStyle47"/>
          <w:b w:val="0"/>
          <w:sz w:val="28"/>
          <w:szCs w:val="28"/>
        </w:rPr>
      </w:pPr>
      <w:r w:rsidRPr="003A7187">
        <w:rPr>
          <w:sz w:val="28"/>
          <w:szCs w:val="28"/>
        </w:rPr>
        <w:t xml:space="preserve">7. </w:t>
      </w:r>
      <w:r w:rsidRPr="003A7187">
        <w:rPr>
          <w:rStyle w:val="FontStyle47"/>
          <w:b w:val="0"/>
          <w:sz w:val="28"/>
          <w:szCs w:val="28"/>
        </w:rPr>
        <w:t xml:space="preserve">Фирменный стиль в системе маркетинговых коммуникаций: понятие, цели, элементы. Нормативно-правовая база, регламентирующая порядок разработки, регистрации и защиты товарных знаков в Республики Беларусь. </w:t>
      </w:r>
    </w:p>
    <w:p w:rsidR="000F7789" w:rsidRPr="003A7187" w:rsidRDefault="000F7789" w:rsidP="000F7789">
      <w:pPr>
        <w:widowControl w:val="0"/>
        <w:tabs>
          <w:tab w:val="left" w:pos="2160"/>
          <w:tab w:val="left" w:pos="4608"/>
        </w:tabs>
        <w:ind w:firstLine="720"/>
        <w:jc w:val="both"/>
        <w:rPr>
          <w:bCs/>
          <w:sz w:val="28"/>
          <w:szCs w:val="28"/>
          <w:u w:val="single"/>
        </w:rPr>
      </w:pPr>
      <w:r w:rsidRPr="003A7187">
        <w:rPr>
          <w:sz w:val="28"/>
          <w:szCs w:val="28"/>
        </w:rPr>
        <w:t xml:space="preserve">8. Сущность управления маркетингом. Организация маркетинга. Структура управления маркетингом. Особенности формирования и развития маркетинговых структур </w:t>
      </w:r>
      <w:r w:rsidRPr="003A7187">
        <w:rPr>
          <w:bCs/>
          <w:sz w:val="28"/>
          <w:szCs w:val="28"/>
        </w:rPr>
        <w:t>в различных субъектах хозяйственной деятельности Республики Беларусь.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>9. Комплекс маркетинга, его составляющие элементы. Особенности использования основных элементов комплекса маркетинга в деятельности отечественных организаций и предприятий.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10. Сущность потребительского поведения, актуальность его изучения в современных условиях. Модели покупательского поведения. Особенности моделирования поведения покупателей.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11. Сущность и значение факторов, оказывающие влияние на поведение потребителей. Правовая защита прав покупателей и потребителей.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>12. Потребности, формирующие покупательское поведение. Классификация потребностей.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13. Лояльность потребителей, особенности ее формирования в современных условиях.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>14. Программы лояльности потребителей, их преимущества и недостатки.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lastRenderedPageBreak/>
        <w:t>15. Основные задачи ярмарочной и выставочной деятельности в современных условиях. Этапы подготовки и участия субъектов хозяйствования в работе ярмарок и выставок. Правовая база организации ярмарочной и выставочной деятельности в Республике Беларусь.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16. Понятие рекламной кампании. Алгоритм проведения рекламной кампании. Цели и задачи рекламной кампании. </w:t>
      </w:r>
    </w:p>
    <w:p w:rsidR="000F7789" w:rsidRPr="003A7187" w:rsidRDefault="000F7789" w:rsidP="000F7789">
      <w:pPr>
        <w:pStyle w:val="Style2"/>
        <w:spacing w:line="240" w:lineRule="auto"/>
        <w:ind w:firstLine="720"/>
        <w:rPr>
          <w:rStyle w:val="FontStyle44"/>
          <w:sz w:val="28"/>
          <w:szCs w:val="28"/>
        </w:rPr>
      </w:pPr>
      <w:r w:rsidRPr="003A7187">
        <w:rPr>
          <w:sz w:val="28"/>
          <w:szCs w:val="28"/>
        </w:rPr>
        <w:t>17.</w:t>
      </w:r>
      <w:r w:rsidRPr="003A7187">
        <w:rPr>
          <w:b/>
          <w:sz w:val="28"/>
          <w:szCs w:val="28"/>
        </w:rPr>
        <w:t xml:space="preserve"> </w:t>
      </w:r>
      <w:r w:rsidRPr="003A7187">
        <w:rPr>
          <w:rStyle w:val="FontStyle47"/>
          <w:b w:val="0"/>
          <w:sz w:val="28"/>
          <w:szCs w:val="28"/>
        </w:rPr>
        <w:t xml:space="preserve">Регулирование рекламной деятельности. </w:t>
      </w:r>
      <w:r w:rsidRPr="003A7187">
        <w:rPr>
          <w:rStyle w:val="FontStyle44"/>
          <w:sz w:val="28"/>
          <w:szCs w:val="28"/>
        </w:rPr>
        <w:t xml:space="preserve">Функции и задачи правового регулирования рекламы. Особенности правового регулирования рекламной деятельности в Республике Беларусь.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18. Оценка </w:t>
      </w:r>
      <w:r w:rsidRPr="00B35276">
        <w:rPr>
          <w:rStyle w:val="FontStyle44"/>
          <w:spacing w:val="-4"/>
          <w:sz w:val="28"/>
          <w:szCs w:val="28"/>
        </w:rPr>
        <w:t xml:space="preserve">эффективности маркетинговых коммуникаций. Особенности оценки эффективности рекламной деятельности организации.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19. Сущность и задачи товарной политики в системе маркетинга. Составляющие товарной политики.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20. Сущность и задачи ценовой политики в системе маркетинга. Особенности формирования ценовой политики в Республике Беларусь.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>21. Сущность и задачи политики распределения в системе маркетинга. Основные функции участников канала распределения. Нововведения и изменения, происходящие в каналах распределения.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22. Сущность и задачи политики продвижения в системе маркетинга. </w:t>
      </w:r>
    </w:p>
    <w:p w:rsidR="000F7789" w:rsidRPr="003A7187" w:rsidRDefault="000F7789" w:rsidP="000F7789">
      <w:pPr>
        <w:pStyle w:val="a4"/>
        <w:widowControl w:val="0"/>
        <w:ind w:right="-79" w:firstLine="720"/>
        <w:rPr>
          <w:szCs w:val="28"/>
        </w:rPr>
      </w:pPr>
      <w:r w:rsidRPr="003A7187">
        <w:rPr>
          <w:szCs w:val="28"/>
        </w:rPr>
        <w:t xml:space="preserve">23. Базовые стратегии роста предприятия, их характеристики. </w:t>
      </w:r>
    </w:p>
    <w:p w:rsidR="000F7789" w:rsidRPr="003A7187" w:rsidRDefault="000F7789" w:rsidP="000F7789">
      <w:pPr>
        <w:widowControl w:val="0"/>
        <w:ind w:firstLine="720"/>
        <w:jc w:val="both"/>
        <w:rPr>
          <w:sz w:val="28"/>
          <w:szCs w:val="28"/>
        </w:rPr>
      </w:pPr>
      <w:r w:rsidRPr="003A7187">
        <w:rPr>
          <w:sz w:val="28"/>
          <w:szCs w:val="28"/>
        </w:rPr>
        <w:t xml:space="preserve">24. </w:t>
      </w:r>
      <w:r w:rsidRPr="003A7187">
        <w:rPr>
          <w:caps/>
          <w:sz w:val="28"/>
          <w:szCs w:val="28"/>
        </w:rPr>
        <w:t>О</w:t>
      </w:r>
      <w:r w:rsidRPr="003A7187">
        <w:rPr>
          <w:sz w:val="28"/>
          <w:szCs w:val="28"/>
        </w:rPr>
        <w:t>ценка конкурентных позиций организации. Разработка конкурентных стратегий</w:t>
      </w:r>
    </w:p>
    <w:p w:rsidR="000F7789" w:rsidRPr="002D23ED" w:rsidRDefault="000F7789" w:rsidP="000F7789">
      <w:pPr>
        <w:pStyle w:val="a4"/>
        <w:widowControl w:val="0"/>
        <w:ind w:right="-79" w:firstLine="720"/>
        <w:rPr>
          <w:spacing w:val="-2"/>
          <w:szCs w:val="28"/>
        </w:rPr>
      </w:pPr>
      <w:r w:rsidRPr="002D23ED">
        <w:rPr>
          <w:spacing w:val="-2"/>
          <w:szCs w:val="28"/>
        </w:rPr>
        <w:t>25. Международный маркетинг как философия бизнеса и как вид управленческой деятельности. Цели, задачи, особенности международного маркетинга.</w:t>
      </w:r>
    </w:p>
    <w:p w:rsidR="000F7789" w:rsidRPr="000F7789" w:rsidRDefault="000F7789" w:rsidP="004F7FF6">
      <w:pPr>
        <w:pStyle w:val="a5"/>
        <w:widowControl w:val="0"/>
        <w:jc w:val="center"/>
        <w:rPr>
          <w:b/>
          <w:color w:val="000000"/>
          <w:sz w:val="28"/>
          <w:szCs w:val="28"/>
          <w:lang w:val="ru-RU"/>
        </w:rPr>
      </w:pPr>
    </w:p>
    <w:p w:rsidR="007C7AE8" w:rsidRDefault="007C7AE8" w:rsidP="004F7FF6">
      <w:pPr>
        <w:pStyle w:val="a5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РЕКОМЕНДУЕМОЙ ЛИТЕРАТУРЫ </w:t>
      </w:r>
    </w:p>
    <w:p w:rsidR="00B61E68" w:rsidRDefault="007C7AE8" w:rsidP="000F7789">
      <w:pPr>
        <w:pStyle w:val="a5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 «МАРКЕТИНГ»</w:t>
      </w:r>
    </w:p>
    <w:p w:rsidR="00017ECB" w:rsidRPr="000F7789" w:rsidRDefault="00017ECB" w:rsidP="000F7789">
      <w:pPr>
        <w:pStyle w:val="a5"/>
        <w:widowControl w:val="0"/>
        <w:jc w:val="center"/>
        <w:rPr>
          <w:b/>
          <w:color w:val="000000"/>
          <w:sz w:val="28"/>
          <w:szCs w:val="28"/>
        </w:rPr>
      </w:pPr>
    </w:p>
    <w:p w:rsidR="00F41A75" w:rsidRPr="00966EAE" w:rsidRDefault="00B61E68" w:rsidP="004F7FF6">
      <w:pPr>
        <w:widowControl w:val="0"/>
        <w:jc w:val="center"/>
        <w:rPr>
          <w:sz w:val="28"/>
          <w:szCs w:val="28"/>
        </w:rPr>
      </w:pPr>
      <w:r w:rsidRPr="007E1960">
        <w:rPr>
          <w:sz w:val="28"/>
          <w:szCs w:val="28"/>
        </w:rPr>
        <w:t xml:space="preserve">Основная 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tabs>
          <w:tab w:val="left" w:pos="0"/>
        </w:tabs>
        <w:ind w:left="0" w:firstLine="709"/>
        <w:jc w:val="both"/>
        <w:rPr>
          <w:spacing w:val="-2"/>
          <w:sz w:val="28"/>
          <w:szCs w:val="28"/>
          <w:lang w:eastAsia="en-US"/>
        </w:rPr>
      </w:pPr>
      <w:r w:rsidRPr="000F7789">
        <w:rPr>
          <w:spacing w:val="-2"/>
          <w:sz w:val="28"/>
          <w:szCs w:val="28"/>
          <w:lang w:eastAsia="en-US"/>
        </w:rPr>
        <w:t xml:space="preserve">Давыденко, Е. А. Маркетинг в информационном обществе=MARKETING IN THE INFORMATION </w:t>
      </w:r>
      <w:proofErr w:type="gramStart"/>
      <w:r w:rsidRPr="000F7789">
        <w:rPr>
          <w:spacing w:val="-2"/>
          <w:sz w:val="28"/>
          <w:szCs w:val="28"/>
          <w:lang w:eastAsia="en-US"/>
        </w:rPr>
        <w:t>SOCIETY :</w:t>
      </w:r>
      <w:proofErr w:type="gramEnd"/>
      <w:r w:rsidRPr="000F7789">
        <w:rPr>
          <w:spacing w:val="-2"/>
          <w:sz w:val="28"/>
          <w:szCs w:val="28"/>
          <w:lang w:eastAsia="en-US"/>
        </w:rPr>
        <w:t xml:space="preserve"> учебное пособие : [16+] / Е. А. Давыденко, М. А. </w:t>
      </w:r>
      <w:proofErr w:type="spellStart"/>
      <w:r w:rsidRPr="000F7789">
        <w:rPr>
          <w:spacing w:val="-2"/>
          <w:sz w:val="28"/>
          <w:szCs w:val="28"/>
          <w:lang w:eastAsia="en-US"/>
        </w:rPr>
        <w:t>Евневич</w:t>
      </w:r>
      <w:proofErr w:type="spellEnd"/>
      <w:r w:rsidRPr="000F7789">
        <w:rPr>
          <w:spacing w:val="-2"/>
          <w:sz w:val="28"/>
          <w:szCs w:val="28"/>
          <w:lang w:eastAsia="en-US"/>
        </w:rPr>
        <w:t xml:space="preserve">. – </w:t>
      </w:r>
      <w:proofErr w:type="gramStart"/>
      <w:r w:rsidRPr="000F7789">
        <w:rPr>
          <w:spacing w:val="-2"/>
          <w:sz w:val="28"/>
          <w:szCs w:val="28"/>
          <w:lang w:eastAsia="en-US"/>
        </w:rPr>
        <w:t>Москва :</w:t>
      </w:r>
      <w:proofErr w:type="gramEnd"/>
      <w:r w:rsidRPr="000F7789">
        <w:rPr>
          <w:spacing w:val="-2"/>
          <w:sz w:val="28"/>
          <w:szCs w:val="28"/>
          <w:lang w:eastAsia="en-US"/>
        </w:rPr>
        <w:t xml:space="preserve"> Креативная экономика, 2018. – 169 с. 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contextualSpacing/>
        <w:jc w:val="both"/>
        <w:rPr>
          <w:spacing w:val="2"/>
          <w:sz w:val="28"/>
          <w:szCs w:val="28"/>
          <w:lang w:eastAsia="en-US"/>
        </w:rPr>
      </w:pPr>
      <w:r w:rsidRPr="000F7789">
        <w:rPr>
          <w:spacing w:val="2"/>
          <w:sz w:val="28"/>
          <w:szCs w:val="28"/>
          <w:lang w:eastAsia="en-US"/>
        </w:rPr>
        <w:t xml:space="preserve">Данько, Т. П. Управление </w:t>
      </w:r>
      <w:proofErr w:type="gramStart"/>
      <w:r w:rsidRPr="000F7789">
        <w:rPr>
          <w:spacing w:val="2"/>
          <w:sz w:val="28"/>
          <w:szCs w:val="28"/>
          <w:lang w:eastAsia="en-US"/>
        </w:rPr>
        <w:t>маркетингом :</w:t>
      </w:r>
      <w:proofErr w:type="gramEnd"/>
      <w:r w:rsidRPr="000F7789">
        <w:rPr>
          <w:spacing w:val="2"/>
          <w:sz w:val="28"/>
          <w:szCs w:val="28"/>
          <w:lang w:eastAsia="en-US"/>
        </w:rPr>
        <w:t xml:space="preserve"> учебник и практикум для вузов / Т. П. Данько. – 4-е изд., </w:t>
      </w:r>
      <w:proofErr w:type="spellStart"/>
      <w:r w:rsidRPr="000F7789">
        <w:rPr>
          <w:spacing w:val="2"/>
          <w:sz w:val="28"/>
          <w:szCs w:val="28"/>
          <w:lang w:eastAsia="en-US"/>
        </w:rPr>
        <w:t>перераб</w:t>
      </w:r>
      <w:proofErr w:type="spellEnd"/>
      <w:r w:rsidRPr="000F7789">
        <w:rPr>
          <w:spacing w:val="2"/>
          <w:sz w:val="28"/>
          <w:szCs w:val="28"/>
          <w:lang w:eastAsia="en-US"/>
        </w:rPr>
        <w:t xml:space="preserve">. и доп. – </w:t>
      </w:r>
      <w:proofErr w:type="gramStart"/>
      <w:r w:rsidRPr="000F7789">
        <w:rPr>
          <w:spacing w:val="2"/>
          <w:sz w:val="28"/>
          <w:szCs w:val="28"/>
          <w:lang w:eastAsia="en-US"/>
        </w:rPr>
        <w:t>Москва :</w:t>
      </w:r>
      <w:proofErr w:type="gramEnd"/>
      <w:r w:rsidRPr="000F7789">
        <w:rPr>
          <w:spacing w:val="2"/>
          <w:sz w:val="28"/>
          <w:szCs w:val="28"/>
          <w:lang w:eastAsia="en-US"/>
        </w:rPr>
        <w:t xml:space="preserve"> Издательство </w:t>
      </w:r>
      <w:proofErr w:type="spellStart"/>
      <w:r w:rsidRPr="000F7789">
        <w:rPr>
          <w:spacing w:val="2"/>
          <w:sz w:val="28"/>
          <w:szCs w:val="28"/>
          <w:lang w:eastAsia="en-US"/>
        </w:rPr>
        <w:t>Юрайт</w:t>
      </w:r>
      <w:proofErr w:type="spellEnd"/>
      <w:r w:rsidRPr="000F7789">
        <w:rPr>
          <w:spacing w:val="2"/>
          <w:sz w:val="28"/>
          <w:szCs w:val="28"/>
          <w:lang w:eastAsia="en-US"/>
        </w:rPr>
        <w:t>, 2021. – 521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tabs>
          <w:tab w:val="left" w:pos="0"/>
        </w:tabs>
        <w:ind w:left="0" w:firstLine="709"/>
        <w:jc w:val="both"/>
        <w:rPr>
          <w:sz w:val="28"/>
          <w:szCs w:val="28"/>
          <w:lang w:eastAsia="en-US"/>
        </w:rPr>
      </w:pPr>
      <w:r w:rsidRPr="000F7789">
        <w:rPr>
          <w:sz w:val="28"/>
          <w:szCs w:val="28"/>
          <w:lang w:eastAsia="en-US"/>
        </w:rPr>
        <w:t xml:space="preserve">Инновационный </w:t>
      </w:r>
      <w:proofErr w:type="gramStart"/>
      <w:r w:rsidRPr="000F7789">
        <w:rPr>
          <w:sz w:val="28"/>
          <w:szCs w:val="28"/>
          <w:lang w:eastAsia="en-US"/>
        </w:rPr>
        <w:t>маркетинг :</w:t>
      </w:r>
      <w:proofErr w:type="gramEnd"/>
      <w:r w:rsidRPr="000F7789">
        <w:rPr>
          <w:sz w:val="28"/>
          <w:szCs w:val="28"/>
          <w:lang w:eastAsia="en-US"/>
        </w:rPr>
        <w:t xml:space="preserve"> учебник / И. А. </w:t>
      </w:r>
      <w:proofErr w:type="spellStart"/>
      <w:r w:rsidRPr="000F7789">
        <w:rPr>
          <w:sz w:val="28"/>
          <w:szCs w:val="28"/>
          <w:lang w:eastAsia="en-US"/>
        </w:rPr>
        <w:t>Красюк</w:t>
      </w:r>
      <w:proofErr w:type="spellEnd"/>
      <w:r w:rsidRPr="000F7789">
        <w:rPr>
          <w:sz w:val="28"/>
          <w:szCs w:val="28"/>
          <w:lang w:eastAsia="en-US"/>
        </w:rPr>
        <w:t xml:space="preserve">, С. М. Крымов, Г. Г. Иванов, М. В. </w:t>
      </w:r>
      <w:proofErr w:type="spellStart"/>
      <w:r w:rsidRPr="000F7789">
        <w:rPr>
          <w:sz w:val="28"/>
          <w:szCs w:val="28"/>
          <w:lang w:eastAsia="en-US"/>
        </w:rPr>
        <w:t>Кольган</w:t>
      </w:r>
      <w:proofErr w:type="spellEnd"/>
      <w:r w:rsidRPr="000F7789">
        <w:rPr>
          <w:sz w:val="28"/>
          <w:szCs w:val="28"/>
          <w:lang w:eastAsia="en-US"/>
        </w:rPr>
        <w:t xml:space="preserve">. – </w:t>
      </w:r>
      <w:proofErr w:type="gramStart"/>
      <w:r w:rsidRPr="000F7789">
        <w:rPr>
          <w:sz w:val="28"/>
          <w:szCs w:val="28"/>
          <w:lang w:eastAsia="en-US"/>
        </w:rPr>
        <w:t>Москва :</w:t>
      </w:r>
      <w:proofErr w:type="gramEnd"/>
      <w:r w:rsidRPr="000F7789">
        <w:rPr>
          <w:sz w:val="28"/>
          <w:szCs w:val="28"/>
          <w:lang w:eastAsia="en-US"/>
        </w:rPr>
        <w:t xml:space="preserve"> Дашков и К°, 2020. – 170 с. 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F7789">
        <w:rPr>
          <w:sz w:val="28"/>
          <w:szCs w:val="28"/>
          <w:lang w:eastAsia="en-US"/>
        </w:rPr>
        <w:t>Интернет-</w:t>
      </w:r>
      <w:proofErr w:type="gramStart"/>
      <w:r w:rsidRPr="000F7789">
        <w:rPr>
          <w:sz w:val="28"/>
          <w:szCs w:val="28"/>
          <w:lang w:eastAsia="en-US"/>
        </w:rPr>
        <w:t>маркетинг :</w:t>
      </w:r>
      <w:proofErr w:type="gramEnd"/>
      <w:r w:rsidRPr="000F7789">
        <w:rPr>
          <w:sz w:val="28"/>
          <w:szCs w:val="28"/>
          <w:lang w:eastAsia="en-US"/>
        </w:rPr>
        <w:t xml:space="preserve"> учебник для вузов / О. Н. </w:t>
      </w:r>
      <w:proofErr w:type="spellStart"/>
      <w:r w:rsidRPr="000F7789">
        <w:rPr>
          <w:sz w:val="28"/>
          <w:szCs w:val="28"/>
          <w:lang w:eastAsia="en-US"/>
        </w:rPr>
        <w:t>Жильцова</w:t>
      </w:r>
      <w:proofErr w:type="spellEnd"/>
      <w:r w:rsidRPr="000F7789">
        <w:rPr>
          <w:sz w:val="28"/>
          <w:szCs w:val="28"/>
          <w:lang w:eastAsia="en-US"/>
        </w:rPr>
        <w:t xml:space="preserve"> [и др.]; под общей редакцией О. Н. </w:t>
      </w:r>
      <w:proofErr w:type="spellStart"/>
      <w:r w:rsidRPr="000F7789">
        <w:rPr>
          <w:sz w:val="28"/>
          <w:szCs w:val="28"/>
          <w:lang w:eastAsia="en-US"/>
        </w:rPr>
        <w:t>Жильцовой</w:t>
      </w:r>
      <w:proofErr w:type="spellEnd"/>
      <w:r w:rsidRPr="000F7789">
        <w:rPr>
          <w:sz w:val="28"/>
          <w:szCs w:val="28"/>
          <w:lang w:eastAsia="en-US"/>
        </w:rPr>
        <w:t xml:space="preserve">. – 2-е изд., </w:t>
      </w:r>
      <w:proofErr w:type="spellStart"/>
      <w:r w:rsidRPr="000F7789">
        <w:rPr>
          <w:sz w:val="28"/>
          <w:szCs w:val="28"/>
          <w:lang w:eastAsia="en-US"/>
        </w:rPr>
        <w:t>перераб</w:t>
      </w:r>
      <w:proofErr w:type="spellEnd"/>
      <w:r w:rsidRPr="000F7789">
        <w:rPr>
          <w:sz w:val="28"/>
          <w:szCs w:val="28"/>
          <w:lang w:eastAsia="en-US"/>
        </w:rPr>
        <w:t xml:space="preserve">. и доп. – </w:t>
      </w:r>
      <w:proofErr w:type="gramStart"/>
      <w:r w:rsidRPr="000F7789">
        <w:rPr>
          <w:sz w:val="28"/>
          <w:szCs w:val="28"/>
          <w:lang w:eastAsia="en-US"/>
        </w:rPr>
        <w:t>Москва :</w:t>
      </w:r>
      <w:proofErr w:type="gramEnd"/>
      <w:r w:rsidRPr="000F7789">
        <w:rPr>
          <w:sz w:val="28"/>
          <w:szCs w:val="28"/>
          <w:lang w:eastAsia="en-US"/>
        </w:rPr>
        <w:t xml:space="preserve"> Издательство </w:t>
      </w:r>
      <w:proofErr w:type="spellStart"/>
      <w:r w:rsidRPr="000F7789">
        <w:rPr>
          <w:sz w:val="28"/>
          <w:szCs w:val="28"/>
          <w:lang w:eastAsia="en-US"/>
        </w:rPr>
        <w:t>Юрайт</w:t>
      </w:r>
      <w:proofErr w:type="spellEnd"/>
      <w:r w:rsidRPr="000F7789">
        <w:rPr>
          <w:sz w:val="28"/>
          <w:szCs w:val="28"/>
          <w:lang w:eastAsia="en-US"/>
        </w:rPr>
        <w:t>, 2021. – 335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pacing w:val="-2"/>
          <w:sz w:val="28"/>
          <w:szCs w:val="28"/>
          <w:lang w:eastAsia="en-US"/>
        </w:rPr>
      </w:pPr>
      <w:r w:rsidRPr="000F7789">
        <w:rPr>
          <w:spacing w:val="-2"/>
          <w:sz w:val="28"/>
          <w:szCs w:val="28"/>
          <w:lang w:eastAsia="en-US"/>
        </w:rPr>
        <w:t xml:space="preserve">Концептуальные проблемы </w:t>
      </w:r>
      <w:proofErr w:type="spellStart"/>
      <w:r w:rsidRPr="000F7789">
        <w:rPr>
          <w:spacing w:val="-2"/>
          <w:sz w:val="28"/>
          <w:szCs w:val="28"/>
          <w:lang w:eastAsia="en-US"/>
        </w:rPr>
        <w:t>иновационной</w:t>
      </w:r>
      <w:proofErr w:type="spellEnd"/>
      <w:r w:rsidRPr="000F7789">
        <w:rPr>
          <w:spacing w:val="-2"/>
          <w:sz w:val="28"/>
          <w:szCs w:val="28"/>
          <w:lang w:eastAsia="en-US"/>
        </w:rPr>
        <w:t xml:space="preserve"> политики в сфере образования: монография / [М.В. Савина и др.]; [под ред. М.В. Савиной]. – 2-е изд. – Москва: Издательская торговая корпорация «Дашков и К», 2022. – 132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0F7789">
        <w:rPr>
          <w:sz w:val="28"/>
          <w:szCs w:val="28"/>
          <w:lang w:eastAsia="en-US"/>
        </w:rPr>
        <w:t>Котлер</w:t>
      </w:r>
      <w:proofErr w:type="spellEnd"/>
      <w:r w:rsidRPr="000F7789">
        <w:rPr>
          <w:sz w:val="28"/>
          <w:szCs w:val="28"/>
          <w:lang w:eastAsia="en-US"/>
        </w:rPr>
        <w:t xml:space="preserve">, Ф. Маркетинг менеджмент / Ф. </w:t>
      </w:r>
      <w:proofErr w:type="spellStart"/>
      <w:r w:rsidRPr="000F7789">
        <w:rPr>
          <w:sz w:val="28"/>
          <w:szCs w:val="28"/>
          <w:lang w:eastAsia="en-US"/>
        </w:rPr>
        <w:t>Котлер</w:t>
      </w:r>
      <w:proofErr w:type="spellEnd"/>
      <w:r w:rsidRPr="000F7789">
        <w:rPr>
          <w:sz w:val="28"/>
          <w:szCs w:val="28"/>
          <w:lang w:eastAsia="en-US"/>
        </w:rPr>
        <w:t xml:space="preserve">, К. Л. </w:t>
      </w:r>
      <w:proofErr w:type="spellStart"/>
      <w:r w:rsidRPr="000F7789">
        <w:rPr>
          <w:sz w:val="28"/>
          <w:szCs w:val="28"/>
          <w:lang w:eastAsia="en-US"/>
        </w:rPr>
        <w:t>Келлер</w:t>
      </w:r>
      <w:proofErr w:type="spellEnd"/>
      <w:r w:rsidRPr="000F7789">
        <w:rPr>
          <w:sz w:val="28"/>
          <w:szCs w:val="28"/>
          <w:lang w:eastAsia="en-US"/>
        </w:rPr>
        <w:t>. - 15-е изд. - Санкт-Петербург [и др.</w:t>
      </w:r>
      <w:proofErr w:type="gramStart"/>
      <w:r w:rsidRPr="000F7789">
        <w:rPr>
          <w:sz w:val="28"/>
          <w:szCs w:val="28"/>
          <w:lang w:eastAsia="en-US"/>
        </w:rPr>
        <w:t>] :</w:t>
      </w:r>
      <w:proofErr w:type="gramEnd"/>
      <w:r w:rsidRPr="000F7789">
        <w:rPr>
          <w:sz w:val="28"/>
          <w:szCs w:val="28"/>
          <w:lang w:eastAsia="en-US"/>
        </w:rPr>
        <w:t xml:space="preserve"> Питер, Прогресс книга, 2018. - 844 с. - (Серия </w:t>
      </w:r>
      <w:r w:rsidRPr="000F7789">
        <w:rPr>
          <w:sz w:val="28"/>
          <w:szCs w:val="28"/>
          <w:lang w:eastAsia="en-US"/>
        </w:rPr>
        <w:lastRenderedPageBreak/>
        <w:t>"Классический зарубежный учебник")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0F7789">
        <w:rPr>
          <w:sz w:val="28"/>
          <w:szCs w:val="28"/>
          <w:lang w:eastAsia="en-US"/>
        </w:rPr>
        <w:t>Котлер</w:t>
      </w:r>
      <w:proofErr w:type="spellEnd"/>
      <w:r w:rsidRPr="000F7789">
        <w:rPr>
          <w:sz w:val="28"/>
          <w:szCs w:val="28"/>
          <w:lang w:eastAsia="en-US"/>
        </w:rPr>
        <w:t xml:space="preserve">, Ф. Маркетинг от А до </w:t>
      </w:r>
      <w:proofErr w:type="gramStart"/>
      <w:r w:rsidRPr="000F7789">
        <w:rPr>
          <w:sz w:val="28"/>
          <w:szCs w:val="28"/>
          <w:lang w:eastAsia="en-US"/>
        </w:rPr>
        <w:t>Я</w:t>
      </w:r>
      <w:proofErr w:type="gramEnd"/>
      <w:r w:rsidRPr="000F7789">
        <w:rPr>
          <w:sz w:val="28"/>
          <w:szCs w:val="28"/>
          <w:lang w:eastAsia="en-US"/>
        </w:rPr>
        <w:t xml:space="preserve">: 80 концепций, которые должен знать каждый менеджер: перевод с английского / Филип </w:t>
      </w:r>
      <w:proofErr w:type="spellStart"/>
      <w:r w:rsidRPr="000F7789">
        <w:rPr>
          <w:sz w:val="28"/>
          <w:szCs w:val="28"/>
          <w:lang w:eastAsia="en-US"/>
        </w:rPr>
        <w:t>Котлер</w:t>
      </w:r>
      <w:proofErr w:type="spellEnd"/>
      <w:r w:rsidRPr="000F7789">
        <w:rPr>
          <w:sz w:val="28"/>
          <w:szCs w:val="28"/>
          <w:lang w:eastAsia="en-US"/>
        </w:rPr>
        <w:t xml:space="preserve">. - 10-е изд. – </w:t>
      </w:r>
      <w:proofErr w:type="gramStart"/>
      <w:r w:rsidRPr="000F7789">
        <w:rPr>
          <w:sz w:val="28"/>
          <w:szCs w:val="28"/>
          <w:lang w:eastAsia="en-US"/>
        </w:rPr>
        <w:t>Москва :</w:t>
      </w:r>
      <w:proofErr w:type="gramEnd"/>
      <w:r w:rsidRPr="000F7789">
        <w:rPr>
          <w:sz w:val="28"/>
          <w:szCs w:val="28"/>
          <w:lang w:eastAsia="en-US"/>
        </w:rPr>
        <w:t xml:space="preserve"> Альпина </w:t>
      </w:r>
      <w:proofErr w:type="spellStart"/>
      <w:r w:rsidRPr="000F7789">
        <w:rPr>
          <w:sz w:val="28"/>
          <w:szCs w:val="28"/>
          <w:lang w:eastAsia="en-US"/>
        </w:rPr>
        <w:t>Паблишер</w:t>
      </w:r>
      <w:proofErr w:type="spellEnd"/>
      <w:r w:rsidRPr="000F7789">
        <w:rPr>
          <w:sz w:val="28"/>
          <w:szCs w:val="28"/>
          <w:lang w:eastAsia="en-US"/>
        </w:rPr>
        <w:t>, 2018. - 209, [1]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0F7789">
        <w:rPr>
          <w:sz w:val="28"/>
          <w:szCs w:val="28"/>
          <w:lang w:eastAsia="en-US"/>
        </w:rPr>
        <w:t>Маркетинг :</w:t>
      </w:r>
      <w:proofErr w:type="gramEnd"/>
      <w:r w:rsidRPr="000F7789">
        <w:rPr>
          <w:sz w:val="28"/>
          <w:szCs w:val="28"/>
          <w:lang w:eastAsia="en-US"/>
        </w:rPr>
        <w:t xml:space="preserve"> учебник и практикум для вузов / Т. А. Лукичёва [и др.] ; под редакцией Т. А. Лукичёвой, Н. Н. Молчанова. – </w:t>
      </w:r>
      <w:proofErr w:type="gramStart"/>
      <w:r w:rsidRPr="000F7789">
        <w:rPr>
          <w:sz w:val="28"/>
          <w:szCs w:val="28"/>
          <w:lang w:eastAsia="en-US"/>
        </w:rPr>
        <w:t>Москва :</w:t>
      </w:r>
      <w:proofErr w:type="gramEnd"/>
      <w:r w:rsidRPr="000F7789">
        <w:rPr>
          <w:sz w:val="28"/>
          <w:szCs w:val="28"/>
          <w:lang w:eastAsia="en-US"/>
        </w:rPr>
        <w:t xml:space="preserve"> Издательство </w:t>
      </w:r>
      <w:proofErr w:type="spellStart"/>
      <w:r w:rsidRPr="000F7789">
        <w:rPr>
          <w:sz w:val="28"/>
          <w:szCs w:val="28"/>
          <w:lang w:eastAsia="en-US"/>
        </w:rPr>
        <w:t>Юрайт</w:t>
      </w:r>
      <w:proofErr w:type="spellEnd"/>
      <w:r w:rsidRPr="000F7789">
        <w:rPr>
          <w:sz w:val="28"/>
          <w:szCs w:val="28"/>
          <w:lang w:eastAsia="en-US"/>
        </w:rPr>
        <w:t>, 2021. – 370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r w:rsidRPr="000F7789">
        <w:rPr>
          <w:sz w:val="28"/>
          <w:szCs w:val="28"/>
          <w:lang w:eastAsia="en-US"/>
        </w:rPr>
        <w:t xml:space="preserve">Маркетинг для магистров: учебник / Под общ. ред. д-ра </w:t>
      </w:r>
      <w:proofErr w:type="spellStart"/>
      <w:r w:rsidRPr="000F7789">
        <w:rPr>
          <w:sz w:val="28"/>
          <w:szCs w:val="28"/>
          <w:lang w:eastAsia="en-US"/>
        </w:rPr>
        <w:t>экон</w:t>
      </w:r>
      <w:proofErr w:type="spellEnd"/>
      <w:r w:rsidRPr="000F7789">
        <w:rPr>
          <w:sz w:val="28"/>
          <w:szCs w:val="28"/>
          <w:lang w:eastAsia="en-US"/>
        </w:rPr>
        <w:t xml:space="preserve">. наук, проф. </w:t>
      </w:r>
      <w:proofErr w:type="spellStart"/>
      <w:r w:rsidRPr="000F7789">
        <w:rPr>
          <w:sz w:val="28"/>
          <w:szCs w:val="28"/>
          <w:lang w:eastAsia="en-US"/>
        </w:rPr>
        <w:t>И.М.Синяевой</w:t>
      </w:r>
      <w:proofErr w:type="spellEnd"/>
      <w:r w:rsidRPr="000F7789">
        <w:rPr>
          <w:sz w:val="28"/>
          <w:szCs w:val="28"/>
          <w:lang w:eastAsia="en-US"/>
        </w:rPr>
        <w:t>. – М.: Вузовский учебник: ИНФРА-М, 2016. – 368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0F7789">
        <w:rPr>
          <w:sz w:val="28"/>
          <w:szCs w:val="28"/>
          <w:lang w:eastAsia="en-US"/>
        </w:rPr>
        <w:t>Наганова</w:t>
      </w:r>
      <w:proofErr w:type="spellEnd"/>
      <w:r w:rsidRPr="000F7789">
        <w:rPr>
          <w:sz w:val="28"/>
          <w:szCs w:val="28"/>
          <w:lang w:eastAsia="en-US"/>
        </w:rPr>
        <w:t xml:space="preserve">, Т. Е. Основы правового регулирования маркетинговой деятельности: учебное пособие / Т. Е. </w:t>
      </w:r>
      <w:proofErr w:type="spellStart"/>
      <w:r w:rsidRPr="000F7789">
        <w:rPr>
          <w:sz w:val="28"/>
          <w:szCs w:val="28"/>
          <w:lang w:eastAsia="en-US"/>
        </w:rPr>
        <w:t>Наганова</w:t>
      </w:r>
      <w:proofErr w:type="spellEnd"/>
      <w:r w:rsidRPr="000F7789">
        <w:rPr>
          <w:sz w:val="28"/>
          <w:szCs w:val="28"/>
          <w:lang w:eastAsia="en-US"/>
        </w:rPr>
        <w:t>. – Минск: БГУИР, 2018. – 155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r w:rsidRPr="000F7789">
        <w:rPr>
          <w:sz w:val="28"/>
          <w:szCs w:val="28"/>
          <w:lang w:eastAsia="en-US"/>
        </w:rPr>
        <w:t>Новые парадигмы развития маркетинговых инструментов в условиях трансформации современной экономики: монография /</w:t>
      </w:r>
      <w:proofErr w:type="spellStart"/>
      <w:r w:rsidRPr="000F7789">
        <w:rPr>
          <w:sz w:val="28"/>
          <w:szCs w:val="28"/>
          <w:lang w:eastAsia="en-US"/>
        </w:rPr>
        <w:t>коллективавторов</w:t>
      </w:r>
      <w:proofErr w:type="spellEnd"/>
      <w:r w:rsidRPr="000F7789">
        <w:rPr>
          <w:sz w:val="28"/>
          <w:szCs w:val="28"/>
          <w:lang w:eastAsia="en-US"/>
        </w:rPr>
        <w:t xml:space="preserve"> под общ. ред. проф. С.В. Карповой; отв. ред. И.В. Рожков. – </w:t>
      </w:r>
      <w:proofErr w:type="gramStart"/>
      <w:r w:rsidRPr="000F7789">
        <w:rPr>
          <w:sz w:val="28"/>
          <w:szCs w:val="28"/>
          <w:lang w:eastAsia="en-US"/>
        </w:rPr>
        <w:t>М.:ООО</w:t>
      </w:r>
      <w:proofErr w:type="gramEnd"/>
      <w:r w:rsidRPr="000F7789">
        <w:rPr>
          <w:sz w:val="28"/>
          <w:szCs w:val="28"/>
          <w:lang w:eastAsia="en-US"/>
        </w:rPr>
        <w:t xml:space="preserve"> «ИТК “Дашков и К”», 2020. – 328 c.</w:t>
      </w:r>
    </w:p>
    <w:p w:rsidR="00966EAE" w:rsidRDefault="00AC4B93" w:rsidP="000F7789">
      <w:pPr>
        <w:widowControl w:val="0"/>
        <w:numPr>
          <w:ilvl w:val="0"/>
          <w:numId w:val="50"/>
        </w:numPr>
        <w:tabs>
          <w:tab w:val="left" w:pos="0"/>
        </w:tabs>
        <w:ind w:left="0" w:firstLine="709"/>
        <w:jc w:val="both"/>
        <w:rPr>
          <w:sz w:val="28"/>
          <w:szCs w:val="28"/>
          <w:lang w:eastAsia="en-US"/>
        </w:rPr>
      </w:pPr>
      <w:r w:rsidRPr="000F7789">
        <w:rPr>
          <w:sz w:val="28"/>
          <w:szCs w:val="28"/>
          <w:lang w:eastAsia="en-US"/>
        </w:rPr>
        <w:t xml:space="preserve">Трушина, Л. Е. История отечественной и зарубежной </w:t>
      </w:r>
      <w:proofErr w:type="gramStart"/>
      <w:r w:rsidRPr="000F7789">
        <w:rPr>
          <w:sz w:val="28"/>
          <w:szCs w:val="28"/>
          <w:lang w:eastAsia="en-US"/>
        </w:rPr>
        <w:t>рекламы :</w:t>
      </w:r>
      <w:proofErr w:type="gramEnd"/>
      <w:r w:rsidRPr="000F7789">
        <w:rPr>
          <w:sz w:val="28"/>
          <w:szCs w:val="28"/>
          <w:lang w:eastAsia="en-US"/>
        </w:rPr>
        <w:t xml:space="preserve"> учебник : / Л. Е. Трушина. – 2-е изд., стер. – </w:t>
      </w:r>
      <w:proofErr w:type="gramStart"/>
      <w:r w:rsidRPr="000F7789">
        <w:rPr>
          <w:sz w:val="28"/>
          <w:szCs w:val="28"/>
          <w:lang w:eastAsia="en-US"/>
        </w:rPr>
        <w:t>Москва :</w:t>
      </w:r>
      <w:proofErr w:type="gramEnd"/>
      <w:r w:rsidRPr="000F7789">
        <w:rPr>
          <w:sz w:val="28"/>
          <w:szCs w:val="28"/>
          <w:lang w:eastAsia="en-US"/>
        </w:rPr>
        <w:t xml:space="preserve"> Дашков и К°, 2020. – 246 с.</w:t>
      </w:r>
    </w:p>
    <w:p w:rsidR="00017ECB" w:rsidRPr="000F7789" w:rsidRDefault="00017ECB" w:rsidP="000F7789">
      <w:pPr>
        <w:widowControl w:val="0"/>
        <w:numPr>
          <w:ilvl w:val="0"/>
          <w:numId w:val="50"/>
        </w:numPr>
        <w:tabs>
          <w:tab w:val="left" w:pos="0"/>
        </w:tabs>
        <w:ind w:left="0" w:firstLine="709"/>
        <w:jc w:val="both"/>
        <w:rPr>
          <w:sz w:val="28"/>
          <w:szCs w:val="28"/>
          <w:lang w:eastAsia="en-US"/>
        </w:rPr>
      </w:pPr>
    </w:p>
    <w:p w:rsidR="00966EAE" w:rsidRDefault="00966EAE" w:rsidP="000F778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0F7789">
        <w:rPr>
          <w:sz w:val="28"/>
          <w:szCs w:val="28"/>
          <w:lang w:eastAsia="en-US"/>
        </w:rPr>
        <w:t>Акулич</w:t>
      </w:r>
      <w:proofErr w:type="spellEnd"/>
      <w:r w:rsidRPr="000F7789">
        <w:rPr>
          <w:sz w:val="28"/>
          <w:szCs w:val="28"/>
          <w:lang w:eastAsia="en-US"/>
        </w:rPr>
        <w:t xml:space="preserve">, М. Лояльность клиентов в Интернете: направления и способы повышения, советы, примеры / М. </w:t>
      </w:r>
      <w:proofErr w:type="spellStart"/>
      <w:r w:rsidRPr="000F7789">
        <w:rPr>
          <w:sz w:val="28"/>
          <w:szCs w:val="28"/>
          <w:lang w:eastAsia="en-US"/>
        </w:rPr>
        <w:t>Акулич</w:t>
      </w:r>
      <w:proofErr w:type="spellEnd"/>
      <w:r w:rsidRPr="000F7789">
        <w:rPr>
          <w:sz w:val="28"/>
          <w:szCs w:val="28"/>
          <w:lang w:eastAsia="en-US"/>
        </w:rPr>
        <w:t>. – [Б. м.</w:t>
      </w:r>
      <w:proofErr w:type="gramStart"/>
      <w:r w:rsidRPr="000F7789">
        <w:rPr>
          <w:sz w:val="28"/>
          <w:szCs w:val="28"/>
          <w:lang w:eastAsia="en-US"/>
        </w:rPr>
        <w:t>] :</w:t>
      </w:r>
      <w:proofErr w:type="gramEnd"/>
      <w:r w:rsidRPr="000F7789">
        <w:rPr>
          <w:sz w:val="28"/>
          <w:szCs w:val="28"/>
          <w:lang w:eastAsia="en-US"/>
        </w:rPr>
        <w:t xml:space="preserve"> Издательские решения, 2017. – 161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pacing w:val="-2"/>
          <w:sz w:val="28"/>
          <w:szCs w:val="28"/>
          <w:lang w:eastAsia="en-US"/>
        </w:rPr>
      </w:pPr>
      <w:proofErr w:type="spellStart"/>
      <w:r w:rsidRPr="000F7789">
        <w:rPr>
          <w:spacing w:val="-2"/>
          <w:sz w:val="28"/>
          <w:szCs w:val="28"/>
          <w:lang w:eastAsia="en-US"/>
        </w:rPr>
        <w:t>Байбардина</w:t>
      </w:r>
      <w:proofErr w:type="spellEnd"/>
      <w:r w:rsidRPr="000F7789">
        <w:rPr>
          <w:spacing w:val="-2"/>
          <w:sz w:val="28"/>
          <w:szCs w:val="28"/>
          <w:lang w:eastAsia="en-US"/>
        </w:rPr>
        <w:t>, Т.Н. Интернет-</w:t>
      </w:r>
      <w:proofErr w:type="gramStart"/>
      <w:r w:rsidRPr="000F7789">
        <w:rPr>
          <w:spacing w:val="-2"/>
          <w:sz w:val="28"/>
          <w:szCs w:val="28"/>
          <w:lang w:eastAsia="en-US"/>
        </w:rPr>
        <w:t>маркетинг :</w:t>
      </w:r>
      <w:proofErr w:type="gramEnd"/>
      <w:r w:rsidRPr="000F7789">
        <w:rPr>
          <w:spacing w:val="-2"/>
          <w:sz w:val="28"/>
          <w:szCs w:val="28"/>
          <w:lang w:eastAsia="en-US"/>
        </w:rPr>
        <w:t xml:space="preserve">  учеб. пособие для магистрантов /  Т.Н. </w:t>
      </w:r>
      <w:proofErr w:type="spellStart"/>
      <w:r w:rsidRPr="000F7789">
        <w:rPr>
          <w:spacing w:val="-2"/>
          <w:sz w:val="28"/>
          <w:szCs w:val="28"/>
          <w:lang w:eastAsia="en-US"/>
        </w:rPr>
        <w:t>Байбардина</w:t>
      </w:r>
      <w:proofErr w:type="spellEnd"/>
      <w:r w:rsidRPr="000F7789">
        <w:rPr>
          <w:spacing w:val="-2"/>
          <w:sz w:val="28"/>
          <w:szCs w:val="28"/>
          <w:lang w:eastAsia="en-US"/>
        </w:rPr>
        <w:t xml:space="preserve">, Г.Н. Кожухова, Т.Л. Процко. -  </w:t>
      </w:r>
      <w:proofErr w:type="gramStart"/>
      <w:r w:rsidRPr="000F7789">
        <w:rPr>
          <w:spacing w:val="-2"/>
          <w:sz w:val="28"/>
          <w:szCs w:val="28"/>
          <w:lang w:eastAsia="en-US"/>
        </w:rPr>
        <w:t>Гомель :</w:t>
      </w:r>
      <w:proofErr w:type="gramEnd"/>
      <w:r w:rsidRPr="000F7789">
        <w:rPr>
          <w:spacing w:val="-2"/>
          <w:sz w:val="28"/>
          <w:szCs w:val="28"/>
          <w:lang w:eastAsia="en-US"/>
        </w:rPr>
        <w:t xml:space="preserve">  БТЭУ,  2017. -  156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0F7789">
        <w:rPr>
          <w:sz w:val="28"/>
          <w:szCs w:val="28"/>
          <w:lang w:eastAsia="en-US"/>
        </w:rPr>
        <w:t>Байбардина</w:t>
      </w:r>
      <w:proofErr w:type="spellEnd"/>
      <w:r w:rsidRPr="000F7789">
        <w:rPr>
          <w:sz w:val="28"/>
          <w:szCs w:val="28"/>
          <w:lang w:eastAsia="en-US"/>
        </w:rPr>
        <w:t xml:space="preserve">, Т.Н. Психология потребителя: учеб. пособие / Т.Н. </w:t>
      </w:r>
      <w:proofErr w:type="spellStart"/>
      <w:r w:rsidRPr="000F7789">
        <w:rPr>
          <w:sz w:val="28"/>
          <w:szCs w:val="28"/>
          <w:lang w:eastAsia="en-US"/>
        </w:rPr>
        <w:t>Байбарди</w:t>
      </w:r>
      <w:proofErr w:type="spellEnd"/>
      <w:r w:rsidRPr="000F7789">
        <w:rPr>
          <w:sz w:val="28"/>
          <w:szCs w:val="28"/>
          <w:lang w:eastAsia="en-US"/>
        </w:rPr>
        <w:t xml:space="preserve">-на, Л.В. Мищенко, О.А. Бурцева. – </w:t>
      </w:r>
      <w:proofErr w:type="gramStart"/>
      <w:r w:rsidRPr="000F7789">
        <w:rPr>
          <w:sz w:val="28"/>
          <w:szCs w:val="28"/>
          <w:lang w:eastAsia="en-US"/>
        </w:rPr>
        <w:t>Гомель :</w:t>
      </w:r>
      <w:proofErr w:type="gramEnd"/>
      <w:r w:rsidRPr="000F7789">
        <w:rPr>
          <w:sz w:val="28"/>
          <w:szCs w:val="28"/>
          <w:lang w:eastAsia="en-US"/>
        </w:rPr>
        <w:t xml:space="preserve"> учреждение образования «Белорусский торгово-экономический университет потребительской кооперации», 2018. – 332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  <w:lang w:eastAsia="en-US"/>
        </w:rPr>
      </w:pPr>
      <w:r w:rsidRPr="000F7789">
        <w:rPr>
          <w:sz w:val="28"/>
          <w:szCs w:val="28"/>
          <w:lang w:eastAsia="en-US"/>
        </w:rPr>
        <w:t xml:space="preserve">Инновационный маркетинг: учебник для </w:t>
      </w:r>
      <w:proofErr w:type="spellStart"/>
      <w:r w:rsidRPr="000F7789">
        <w:rPr>
          <w:sz w:val="28"/>
          <w:szCs w:val="28"/>
          <w:lang w:eastAsia="en-US"/>
        </w:rPr>
        <w:t>бакалавриата</w:t>
      </w:r>
      <w:proofErr w:type="spellEnd"/>
      <w:r w:rsidRPr="000F7789">
        <w:rPr>
          <w:sz w:val="28"/>
          <w:szCs w:val="28"/>
          <w:lang w:eastAsia="en-US"/>
        </w:rPr>
        <w:t xml:space="preserve"> и магистратуры / под общ. ред. С.В. Карповой. - М.: </w:t>
      </w:r>
      <w:proofErr w:type="spellStart"/>
      <w:r w:rsidRPr="000F7789">
        <w:rPr>
          <w:sz w:val="28"/>
          <w:szCs w:val="28"/>
          <w:lang w:eastAsia="en-US"/>
        </w:rPr>
        <w:t>Юрайт</w:t>
      </w:r>
      <w:proofErr w:type="spellEnd"/>
      <w:r w:rsidRPr="000F7789">
        <w:rPr>
          <w:sz w:val="28"/>
          <w:szCs w:val="28"/>
          <w:lang w:eastAsia="en-US"/>
        </w:rPr>
        <w:t>, 2016 – 457 с. – Серия: Бакалавр и магистр. Академический курс.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pacing w:val="-4"/>
          <w:sz w:val="28"/>
          <w:szCs w:val="28"/>
          <w:lang w:eastAsia="en-US"/>
        </w:rPr>
      </w:pPr>
      <w:r w:rsidRPr="000F7789">
        <w:rPr>
          <w:spacing w:val="-4"/>
          <w:sz w:val="28"/>
          <w:szCs w:val="28"/>
          <w:lang w:eastAsia="en-US"/>
        </w:rPr>
        <w:t xml:space="preserve">Концептуальные подходы к развитию системы образования Республики Беларусь до 2020 года и на перспективу до 2030 года / </w:t>
      </w:r>
      <w:proofErr w:type="spellStart"/>
      <w:r w:rsidRPr="000F7789">
        <w:rPr>
          <w:spacing w:val="-4"/>
          <w:sz w:val="28"/>
          <w:szCs w:val="28"/>
          <w:lang w:eastAsia="en-US"/>
        </w:rPr>
        <w:t>Министерствообразования</w:t>
      </w:r>
      <w:proofErr w:type="spellEnd"/>
      <w:r w:rsidRPr="000F7789">
        <w:rPr>
          <w:spacing w:val="-4"/>
          <w:sz w:val="28"/>
          <w:szCs w:val="28"/>
          <w:lang w:eastAsia="en-US"/>
        </w:rPr>
        <w:t xml:space="preserve"> Республики Беларусь. - Минск: Национальный институт образования, 2018. </w:t>
      </w:r>
      <w:r w:rsidR="00545D3C" w:rsidRPr="000F7789">
        <w:rPr>
          <w:spacing w:val="-4"/>
          <w:sz w:val="28"/>
          <w:szCs w:val="28"/>
          <w:lang w:eastAsia="en-US"/>
        </w:rPr>
        <w:t>–</w:t>
      </w:r>
      <w:r w:rsidRPr="000F7789">
        <w:rPr>
          <w:spacing w:val="-4"/>
          <w:sz w:val="28"/>
          <w:szCs w:val="28"/>
          <w:lang w:eastAsia="en-US"/>
        </w:rPr>
        <w:t xml:space="preserve"> 37с.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r w:rsidRPr="000F7789">
        <w:rPr>
          <w:sz w:val="28"/>
          <w:szCs w:val="28"/>
          <w:lang w:eastAsia="en-US"/>
        </w:rPr>
        <w:t xml:space="preserve">Новаторов, В.Е. Культура </w:t>
      </w:r>
      <w:proofErr w:type="gramStart"/>
      <w:r w:rsidRPr="000F7789">
        <w:rPr>
          <w:sz w:val="28"/>
          <w:szCs w:val="28"/>
          <w:lang w:eastAsia="en-US"/>
        </w:rPr>
        <w:t>маркетинга :</w:t>
      </w:r>
      <w:proofErr w:type="gramEnd"/>
      <w:r w:rsidRPr="000F7789">
        <w:rPr>
          <w:sz w:val="28"/>
          <w:szCs w:val="28"/>
          <w:lang w:eastAsia="en-US"/>
        </w:rPr>
        <w:t xml:space="preserve"> учебное пособие / В.Е.Новаторов. – М.: ФОРУМ, 2014. – 224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0F7789">
        <w:rPr>
          <w:sz w:val="28"/>
          <w:szCs w:val="28"/>
          <w:lang w:eastAsia="en-US"/>
        </w:rPr>
        <w:t>Ойнер</w:t>
      </w:r>
      <w:proofErr w:type="spellEnd"/>
      <w:r w:rsidRPr="000F7789">
        <w:rPr>
          <w:sz w:val="28"/>
          <w:szCs w:val="28"/>
          <w:lang w:eastAsia="en-US"/>
        </w:rPr>
        <w:t xml:space="preserve">, О. К. Управление результативностью маркетинга: учебник для магистров / </w:t>
      </w:r>
      <w:proofErr w:type="spellStart"/>
      <w:r w:rsidRPr="000F7789">
        <w:rPr>
          <w:sz w:val="28"/>
          <w:szCs w:val="28"/>
          <w:lang w:eastAsia="en-US"/>
        </w:rPr>
        <w:t>О.К.Ойнер</w:t>
      </w:r>
      <w:proofErr w:type="spellEnd"/>
      <w:r w:rsidRPr="000F7789">
        <w:rPr>
          <w:sz w:val="28"/>
          <w:szCs w:val="28"/>
          <w:lang w:eastAsia="en-US"/>
        </w:rPr>
        <w:t xml:space="preserve">. – М.: Издательство </w:t>
      </w:r>
      <w:proofErr w:type="spellStart"/>
      <w:r w:rsidRPr="000F7789">
        <w:rPr>
          <w:sz w:val="28"/>
          <w:szCs w:val="28"/>
          <w:lang w:eastAsia="en-US"/>
        </w:rPr>
        <w:t>Юрайт</w:t>
      </w:r>
      <w:proofErr w:type="spellEnd"/>
      <w:r w:rsidRPr="000F7789">
        <w:rPr>
          <w:sz w:val="28"/>
          <w:szCs w:val="28"/>
          <w:lang w:eastAsia="en-US"/>
        </w:rPr>
        <w:t>, 2015. – 343 с.</w:t>
      </w:r>
    </w:p>
    <w:p w:rsidR="00AC4B93" w:rsidRPr="000F7789" w:rsidRDefault="00AC4B93" w:rsidP="000F7789">
      <w:pPr>
        <w:widowControl w:val="0"/>
        <w:numPr>
          <w:ilvl w:val="0"/>
          <w:numId w:val="50"/>
        </w:numPr>
        <w:ind w:left="0" w:firstLine="709"/>
        <w:jc w:val="both"/>
        <w:rPr>
          <w:sz w:val="28"/>
          <w:szCs w:val="28"/>
          <w:lang w:eastAsia="en-US"/>
        </w:rPr>
      </w:pPr>
      <w:r w:rsidRPr="000F7789">
        <w:rPr>
          <w:sz w:val="28"/>
          <w:szCs w:val="28"/>
          <w:lang w:eastAsia="en-US"/>
        </w:rPr>
        <w:t>Решетников, А.В. Социальный маркетинг и обязательное медицинское страхование. –</w:t>
      </w:r>
      <w:r w:rsidR="001C679A" w:rsidRPr="000F7789">
        <w:rPr>
          <w:sz w:val="28"/>
          <w:szCs w:val="28"/>
          <w:lang w:eastAsia="en-US"/>
        </w:rPr>
        <w:t xml:space="preserve"> </w:t>
      </w:r>
      <w:r w:rsidRPr="000F7789">
        <w:rPr>
          <w:sz w:val="28"/>
          <w:szCs w:val="28"/>
          <w:lang w:eastAsia="en-US"/>
        </w:rPr>
        <w:t>М.: «Финансы и статистика», 2017. – 300 с.</w:t>
      </w:r>
    </w:p>
    <w:p w:rsidR="00D8605B" w:rsidRPr="00966EAE" w:rsidRDefault="00D8605B" w:rsidP="004F7FF6">
      <w:pPr>
        <w:pStyle w:val="a4"/>
        <w:widowControl w:val="0"/>
        <w:jc w:val="center"/>
        <w:rPr>
          <w:szCs w:val="28"/>
        </w:rPr>
      </w:pPr>
    </w:p>
    <w:p w:rsidR="00B35276" w:rsidRPr="002D23ED" w:rsidRDefault="00B35276" w:rsidP="000F7789">
      <w:pPr>
        <w:widowControl w:val="0"/>
        <w:rPr>
          <w:spacing w:val="-2"/>
          <w:szCs w:val="28"/>
        </w:rPr>
      </w:pPr>
    </w:p>
    <w:p w:rsidR="00D8605B" w:rsidRDefault="00D8605B" w:rsidP="004F7FF6">
      <w:pPr>
        <w:pStyle w:val="a4"/>
        <w:widowControl w:val="0"/>
        <w:jc w:val="center"/>
        <w:rPr>
          <w:b/>
          <w:szCs w:val="28"/>
        </w:rPr>
      </w:pPr>
    </w:p>
    <w:p w:rsidR="00A24E65" w:rsidRPr="00460DA5" w:rsidRDefault="00E33F2C" w:rsidP="000F7789">
      <w:pPr>
        <w:widowControl w:val="0"/>
        <w:jc w:val="center"/>
        <w:rPr>
          <w:sz w:val="28"/>
          <w:szCs w:val="28"/>
        </w:rPr>
      </w:pPr>
      <w:r>
        <w:br w:type="page"/>
      </w:r>
      <w:r w:rsidR="00A24E65" w:rsidRPr="00460DA5">
        <w:rPr>
          <w:sz w:val="28"/>
          <w:szCs w:val="28"/>
        </w:rPr>
        <w:lastRenderedPageBreak/>
        <w:t>РАЗДЕЛ 2</w:t>
      </w:r>
    </w:p>
    <w:p w:rsidR="00A37DCE" w:rsidRDefault="00A24E65" w:rsidP="00A37DCE">
      <w:pPr>
        <w:widowControl w:val="0"/>
        <w:jc w:val="center"/>
        <w:rPr>
          <w:sz w:val="28"/>
          <w:szCs w:val="28"/>
        </w:rPr>
      </w:pPr>
      <w:r w:rsidRPr="00460DA5">
        <w:rPr>
          <w:sz w:val="28"/>
          <w:szCs w:val="28"/>
        </w:rPr>
        <w:t xml:space="preserve">ПРОГРАММА ВСТУПИТЕЛЬНЫХ ИСПЫТАНИЙ </w:t>
      </w:r>
      <w:r w:rsidRPr="00A37DCE">
        <w:rPr>
          <w:sz w:val="28"/>
          <w:szCs w:val="28"/>
        </w:rPr>
        <w:t xml:space="preserve">ПО УЧЕБНОЙ </w:t>
      </w:r>
    </w:p>
    <w:p w:rsidR="00A24E65" w:rsidRPr="00A37DCE" w:rsidRDefault="00A24E65" w:rsidP="00A37DCE">
      <w:pPr>
        <w:widowControl w:val="0"/>
        <w:jc w:val="center"/>
        <w:rPr>
          <w:sz w:val="28"/>
          <w:szCs w:val="28"/>
        </w:rPr>
      </w:pPr>
      <w:r w:rsidRPr="00A37DCE">
        <w:rPr>
          <w:sz w:val="28"/>
          <w:szCs w:val="28"/>
        </w:rPr>
        <w:t>ДИСЦИПЛИНЕ «ЭКО</w:t>
      </w:r>
      <w:r w:rsidR="00916561" w:rsidRPr="00A37DCE">
        <w:rPr>
          <w:sz w:val="28"/>
          <w:szCs w:val="28"/>
        </w:rPr>
        <w:t>НОМИКА ОРГАНИЗАЦИИ</w:t>
      </w:r>
      <w:r w:rsidR="00570CB9" w:rsidRPr="00A37DCE">
        <w:rPr>
          <w:sz w:val="28"/>
          <w:szCs w:val="28"/>
        </w:rPr>
        <w:t xml:space="preserve"> (ПРЕДПРИЯТИЯ)</w:t>
      </w:r>
      <w:r w:rsidRPr="00A37DCE">
        <w:rPr>
          <w:sz w:val="28"/>
          <w:szCs w:val="28"/>
        </w:rPr>
        <w:t>»</w:t>
      </w:r>
    </w:p>
    <w:p w:rsidR="00B35276" w:rsidRPr="00B35276" w:rsidRDefault="00B35276" w:rsidP="004F7FF6">
      <w:pPr>
        <w:widowControl w:val="0"/>
        <w:ind w:firstLine="567"/>
        <w:rPr>
          <w:b/>
          <w:sz w:val="28"/>
          <w:szCs w:val="28"/>
        </w:rPr>
      </w:pPr>
    </w:p>
    <w:p w:rsidR="00B35276" w:rsidRPr="00B35276" w:rsidRDefault="00B35276" w:rsidP="00017ECB">
      <w:pPr>
        <w:widowControl w:val="0"/>
        <w:jc w:val="center"/>
        <w:rPr>
          <w:sz w:val="28"/>
          <w:szCs w:val="28"/>
        </w:rPr>
      </w:pPr>
      <w:r w:rsidRPr="002873C7">
        <w:rPr>
          <w:sz w:val="28"/>
          <w:szCs w:val="28"/>
        </w:rPr>
        <w:t>1</w:t>
      </w:r>
      <w:r w:rsidR="002873C7" w:rsidRPr="002873C7">
        <w:rPr>
          <w:sz w:val="28"/>
          <w:szCs w:val="28"/>
        </w:rPr>
        <w:t xml:space="preserve"> </w:t>
      </w:r>
      <w:r w:rsidRPr="002873C7">
        <w:rPr>
          <w:sz w:val="28"/>
          <w:szCs w:val="28"/>
        </w:rPr>
        <w:t>Среда функционирования торговой организации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Понятие торговой организации, её основные черты. Классификация торговых организаций в Республике Беларусь. Черты организаций торговли. Понятие и значение торговли, её функции и роль в экономике.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Виды торговой деятельности, их краткая характеристика.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Внешняя среда организации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Характеристика элементов внешней среды прямого и косвенного воздействия на организации торговли. Покупатели и их денежные доходы. Товарное предложение. 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Состояние и основные тренды внутренней торговли на современном этапе развития экономики Республики Беларусь.</w:t>
      </w:r>
    </w:p>
    <w:p w:rsidR="00B35276" w:rsidRPr="00B35276" w:rsidRDefault="00B35276" w:rsidP="004F7FF6">
      <w:pPr>
        <w:widowControl w:val="0"/>
        <w:spacing w:line="280" w:lineRule="exact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 Внутренняя среда организаций торговли и её элементы.</w:t>
      </w:r>
    </w:p>
    <w:p w:rsidR="00B35276" w:rsidRPr="00B35276" w:rsidRDefault="00B35276" w:rsidP="004F7FF6">
      <w:pPr>
        <w:widowControl w:val="0"/>
        <w:spacing w:line="280" w:lineRule="exact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Основные показатели внешней и внутренней среды организаций торговли. 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</w:p>
    <w:p w:rsidR="00B35276" w:rsidRPr="002873C7" w:rsidRDefault="00B35276" w:rsidP="004F7FF6">
      <w:pPr>
        <w:widowControl w:val="0"/>
        <w:jc w:val="center"/>
        <w:rPr>
          <w:sz w:val="28"/>
          <w:szCs w:val="28"/>
        </w:rPr>
      </w:pPr>
      <w:r w:rsidRPr="002873C7">
        <w:rPr>
          <w:sz w:val="28"/>
          <w:szCs w:val="28"/>
        </w:rPr>
        <w:t>2 Трудовые ресурсы и оплата труда в организациях торговли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Оплата труда работников организаций торговли. Принципы оплаты труда. Сущность и роль заработной платы. Виды и формы заработной платы.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Тарифная система оплаты труда и характеристика её основных элементов. Тарифная сетка и принципы её построения.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Тарифные ставки и должностные оклады различных категорий работников торговой 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Характеристика основных форм и систем оплаты труда в торговле. Повременная оплата труда. Сдельная оплата труда. Методы установления сдельных расценок за конкретный объём товарооборота.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Понятие премирования, его виды. Сущность дополнительной заработной платы. Виды доплат и надбавок, устанавливаемых различным категориям работников торговой 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Комплексный анализ состояния эффективности использования трудовых ресурсов. Этапы и информационная база анализа.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Оценка численности и состава кадров торговой организации. Направления оптимизации численности работников торговой 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Анализ фонда заработной платы работников торговой организации. Источники средств, для формирования фонда заработной платы. Состав фонда заработной платы. Исследование выполнения плана сметы фонда заработной платы, динамики изменения фонда заработной платы в комплексе с другими показателями финансово – хозяйственной деятельности. Методика расчёта основных факторов, оказывающих влияние на фонд заработной платы и его уровень. Резервы и пути повышения роли материального стимулирования в улучшении конечных результатов деятельности.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Анализ производительности и эффективности труда работников торговой </w:t>
      </w:r>
      <w:r w:rsidRPr="00B35276">
        <w:rPr>
          <w:sz w:val="28"/>
          <w:szCs w:val="28"/>
        </w:rPr>
        <w:lastRenderedPageBreak/>
        <w:t>организации. Задачи и этапы анализа. Методика количественного расчёта факторов, влияющих на изменение производительности труда. Расчёт резервов и определение путей повышения эффективности, использования трудовых ресурсов торгового предприятия.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Планирование показателей по труду и заработной плате. Принципы планирования показателей по труду и заработной плате.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Характеристика альтернативных подходов к определению численности работников на планируемый год. Штатное расписание и его структура. Методика экономического обосно</w:t>
      </w:r>
      <w:r w:rsidR="000F7789">
        <w:rPr>
          <w:sz w:val="28"/>
          <w:szCs w:val="28"/>
        </w:rPr>
        <w:t xml:space="preserve">вания фонда заработной платы в </w:t>
      </w:r>
      <w:r w:rsidRPr="00B35276">
        <w:rPr>
          <w:sz w:val="28"/>
          <w:szCs w:val="28"/>
        </w:rPr>
        <w:t>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</w:p>
    <w:p w:rsidR="00570CB9" w:rsidRDefault="00611D4D" w:rsidP="004F7FF6">
      <w:pPr>
        <w:widowControl w:val="0"/>
        <w:jc w:val="center"/>
        <w:rPr>
          <w:sz w:val="28"/>
          <w:szCs w:val="28"/>
        </w:rPr>
      </w:pPr>
      <w:r w:rsidRPr="00611D4D">
        <w:rPr>
          <w:sz w:val="28"/>
          <w:szCs w:val="28"/>
        </w:rPr>
        <w:t>3</w:t>
      </w:r>
      <w:r w:rsidR="00B35276" w:rsidRPr="00611D4D">
        <w:rPr>
          <w:sz w:val="28"/>
          <w:szCs w:val="28"/>
        </w:rPr>
        <w:t xml:space="preserve"> Имущество организации. Материально-техническая база </w:t>
      </w:r>
    </w:p>
    <w:p w:rsidR="00B35276" w:rsidRPr="00611D4D" w:rsidRDefault="00B35276" w:rsidP="004F7FF6">
      <w:pPr>
        <w:widowControl w:val="0"/>
        <w:jc w:val="center"/>
        <w:rPr>
          <w:sz w:val="28"/>
          <w:szCs w:val="28"/>
        </w:rPr>
      </w:pPr>
      <w:r w:rsidRPr="00611D4D">
        <w:rPr>
          <w:sz w:val="28"/>
          <w:szCs w:val="28"/>
        </w:rPr>
        <w:t>и</w:t>
      </w:r>
      <w:r w:rsidR="00570CB9">
        <w:rPr>
          <w:sz w:val="28"/>
          <w:szCs w:val="28"/>
        </w:rPr>
        <w:t xml:space="preserve"> </w:t>
      </w:r>
      <w:r w:rsidRPr="00611D4D">
        <w:rPr>
          <w:sz w:val="28"/>
          <w:szCs w:val="28"/>
        </w:rPr>
        <w:t>эффективность её использования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Понятие и структура имущества организации, его роль в повышении кон</w:t>
      </w:r>
      <w:r w:rsidR="00570CB9">
        <w:rPr>
          <w:sz w:val="28"/>
          <w:szCs w:val="28"/>
        </w:rPr>
        <w:t>курентоспособности. Материально-</w:t>
      </w:r>
      <w:r w:rsidRPr="00B35276">
        <w:rPr>
          <w:sz w:val="28"/>
          <w:szCs w:val="28"/>
        </w:rPr>
        <w:t>техническая база организации торговли, её значение. Основной капитал – основа материально – технической базы организации торговли. Классификация основных средств торговых организаций</w:t>
      </w:r>
      <w:r w:rsidR="00570CB9">
        <w:rPr>
          <w:sz w:val="28"/>
          <w:szCs w:val="28"/>
        </w:rPr>
        <w:t xml:space="preserve"> </w:t>
      </w:r>
      <w:r w:rsidRPr="00B35276">
        <w:rPr>
          <w:sz w:val="28"/>
          <w:szCs w:val="28"/>
        </w:rPr>
        <w:t>Информационная база и этапы анализа состояния и эффективности использования материально – технической базы организации торговли. Оценка состояния и динамики развития основных средств торговой организаций. Оценка эффективности использования материально</w:t>
      </w:r>
      <w:r w:rsidR="00570CB9">
        <w:rPr>
          <w:sz w:val="28"/>
          <w:szCs w:val="28"/>
        </w:rPr>
        <w:t>-</w:t>
      </w:r>
      <w:r w:rsidRPr="00B35276">
        <w:rPr>
          <w:sz w:val="28"/>
          <w:szCs w:val="28"/>
        </w:rPr>
        <w:t xml:space="preserve">технической базы торговой организации. Количественный расчёт </w:t>
      </w:r>
      <w:bookmarkStart w:id="0" w:name="_GoBack"/>
      <w:bookmarkEnd w:id="0"/>
      <w:r w:rsidR="00460058" w:rsidRPr="00B35276">
        <w:rPr>
          <w:sz w:val="28"/>
          <w:szCs w:val="28"/>
        </w:rPr>
        <w:t>факторов,</w:t>
      </w:r>
      <w:r w:rsidRPr="00B35276">
        <w:rPr>
          <w:sz w:val="28"/>
          <w:szCs w:val="28"/>
        </w:rPr>
        <w:t xml:space="preserve"> воздействующих на эффективность использования материально</w:t>
      </w:r>
      <w:r w:rsidR="00570CB9">
        <w:rPr>
          <w:sz w:val="28"/>
          <w:szCs w:val="28"/>
        </w:rPr>
        <w:t>-</w:t>
      </w:r>
      <w:r w:rsidRPr="00B35276">
        <w:rPr>
          <w:sz w:val="28"/>
          <w:szCs w:val="28"/>
        </w:rPr>
        <w:t>технической базы торговой организации. Роль маркетинговой службы в повышении эффективности и использования материально</w:t>
      </w:r>
      <w:r w:rsidR="00570CB9">
        <w:rPr>
          <w:sz w:val="28"/>
          <w:szCs w:val="28"/>
        </w:rPr>
        <w:t>-</w:t>
      </w:r>
      <w:r w:rsidRPr="00B35276">
        <w:rPr>
          <w:sz w:val="28"/>
          <w:szCs w:val="28"/>
        </w:rPr>
        <w:t xml:space="preserve">технической базы торговой организации. 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Принципы и проблемы перспективного развития материально-технической базы организации торговли. Особенности планирования материально – технической базы объектов розницы и оптовой сети.                                                  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</w:p>
    <w:p w:rsidR="00B35276" w:rsidRPr="00F541AD" w:rsidRDefault="00B35276" w:rsidP="004F7FF6">
      <w:pPr>
        <w:widowControl w:val="0"/>
        <w:jc w:val="center"/>
        <w:rPr>
          <w:sz w:val="28"/>
          <w:szCs w:val="28"/>
        </w:rPr>
      </w:pPr>
      <w:r w:rsidRPr="00F541AD">
        <w:rPr>
          <w:sz w:val="28"/>
          <w:szCs w:val="28"/>
        </w:rPr>
        <w:t>4</w:t>
      </w:r>
      <w:r w:rsidR="00A37DCE">
        <w:rPr>
          <w:sz w:val="28"/>
          <w:szCs w:val="28"/>
        </w:rPr>
        <w:t xml:space="preserve"> </w:t>
      </w:r>
      <w:r w:rsidRPr="00F541AD">
        <w:rPr>
          <w:sz w:val="28"/>
          <w:szCs w:val="28"/>
        </w:rPr>
        <w:t>Розничный товарооборо</w:t>
      </w:r>
      <w:r w:rsidR="00F541AD">
        <w:rPr>
          <w:sz w:val="28"/>
          <w:szCs w:val="28"/>
        </w:rPr>
        <w:t>т и товарные запасы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Понятие, социально-экономическое значение и характеристика розничного товарооборота. Состав розничного товарооборота.</w:t>
      </w:r>
    </w:p>
    <w:p w:rsidR="00B35276" w:rsidRPr="00570CB9" w:rsidRDefault="00B35276" w:rsidP="004F7FF6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570CB9">
        <w:rPr>
          <w:spacing w:val="-4"/>
          <w:sz w:val="28"/>
          <w:szCs w:val="28"/>
        </w:rPr>
        <w:t>Классификация розничного товарооборота по формам торговли, видам, макро- и микроструктуре, территориальному признаку, происхождению товаров и др.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Понятие и значение оптовой торговли и оптового товарооборота, его классификация.</w:t>
      </w:r>
    </w:p>
    <w:p w:rsidR="00B35276" w:rsidRPr="00570CB9" w:rsidRDefault="00B35276" w:rsidP="004F7FF6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570CB9">
        <w:rPr>
          <w:spacing w:val="-2"/>
          <w:sz w:val="28"/>
          <w:szCs w:val="28"/>
        </w:rPr>
        <w:t>Характеристика современных тенденций развития розничного товарооборота торговых систем Республики Беларусь, в том числе кооперативной торговли.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Задачи, этапы и информационная база анализа розничного товарооборота.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Анализ товарооборота организации по общему объему. Оценка степени выполнения плана, динамики, ритмичности и равномерности развития товарооборота.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Анализ ассортиментной структуры розничного товарооборота. Оценка степени выполнения плана продажи отдельных групп товаров, изменения удельного веса продажи каждой группы в общем объеме товарооборота. Роль экономиста в исследовании ассортиментной структуры розничного товарооборота с целью его </w:t>
      </w:r>
      <w:r w:rsidRPr="00B35276">
        <w:rPr>
          <w:sz w:val="28"/>
          <w:szCs w:val="28"/>
        </w:rPr>
        <w:lastRenderedPageBreak/>
        <w:t>увеличения.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Оценка факторов внешней и внутренней среды функционирования торговой организации, определяющих объем и структуру розничного товарооборота. Методические подходы к расчету их влияния и определению резервов увеличения товарооборота.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Комплексный анализ розничного товарооборота. Балансовая увязка показателей товарооборота. Оценка розничного товарооборота в индексных соотношениях показателей финансово-хозяйственной деятельности, характеризующих эффективность развития 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Сущность, задачи и информационное обеспечение процесса планирования розничного товарооборота в современных условиях.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Характеристика альтернативных подходов к обоснованию плана розничного товарооборота по общему объему и структуре. Расчет плана товарооборота балансовым и индексным методами, по скользящей средней, на основании покупательных фондов населения, потребности торговой организации в прибыли, коэффициентов эластичности и др.</w:t>
      </w:r>
    </w:p>
    <w:p w:rsidR="00B35276" w:rsidRPr="00B35276" w:rsidRDefault="00B35276" w:rsidP="004F7FF6">
      <w:pPr>
        <w:widowControl w:val="0"/>
        <w:ind w:firstLine="567"/>
        <w:jc w:val="both"/>
        <w:rPr>
          <w:b/>
          <w:sz w:val="28"/>
          <w:szCs w:val="28"/>
        </w:rPr>
      </w:pPr>
      <w:r w:rsidRPr="00B35276">
        <w:rPr>
          <w:sz w:val="28"/>
          <w:szCs w:val="28"/>
        </w:rPr>
        <w:t>Методика распределения плана розничного товарооборота по организациям и кварталам планируемого года. Роль экономической службы в применении альтернативных подходов к планированию розничного товарооборота и внедрению бизнес-планирования отдельных товарных групп. Роль маркетинга в увеличении объемов розничного товарооборота.</w:t>
      </w:r>
      <w:r w:rsidRPr="00B35276">
        <w:rPr>
          <w:b/>
          <w:sz w:val="28"/>
          <w:szCs w:val="28"/>
        </w:rPr>
        <w:t xml:space="preserve">    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Сущность и классификация товарных запасов розничной торговли.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Задачи, этапы и информационная база анализа товарных запасов.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Оценка состояния товарных запасов текущего и сезонного хранения, досрочного завоза путем сопоставления фактических товарных запасов с нормативом в целом и в разрезе товарных групп.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Понятие времени и скорости товарного обращения, методические подходы к их расчету. Оценка факторов, влияющих на оборачиваемость товарных запасов, и расчет резервов ее ускорения.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Задачи и информационное обеспечение планирования товарных запасов. Характеристика опытно-статистического метода нормирования товарных запасов и метода технико-экономических расчетов.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Методика распределения норматива товарных запасов по кварталам планируемого года. Особенности планирования товарных запасов сезонного хранения и досрочного завоза. Особенности нормирования товарных запасов в организациях потребительской кооперации.</w:t>
      </w:r>
    </w:p>
    <w:p w:rsidR="00A37DCE" w:rsidRDefault="00A37DCE" w:rsidP="004F7FF6">
      <w:pPr>
        <w:widowControl w:val="0"/>
        <w:jc w:val="center"/>
        <w:rPr>
          <w:b/>
          <w:sz w:val="28"/>
          <w:szCs w:val="28"/>
        </w:rPr>
      </w:pPr>
    </w:p>
    <w:p w:rsidR="00B35276" w:rsidRPr="0098492D" w:rsidRDefault="00B35276" w:rsidP="004F7FF6">
      <w:pPr>
        <w:widowControl w:val="0"/>
        <w:jc w:val="center"/>
        <w:rPr>
          <w:sz w:val="28"/>
          <w:szCs w:val="28"/>
        </w:rPr>
      </w:pPr>
      <w:r w:rsidRPr="0098492D">
        <w:rPr>
          <w:sz w:val="28"/>
          <w:szCs w:val="28"/>
        </w:rPr>
        <w:t>5 Доходы организаций торговли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Понятие и состав доходов организации.  Предпосылки образования и классификация доходов организации. Валовой</w:t>
      </w:r>
      <w:r>
        <w:rPr>
          <w:sz w:val="28"/>
          <w:szCs w:val="28"/>
        </w:rPr>
        <w:t xml:space="preserve"> доход от торговой деятельности</w:t>
      </w:r>
      <w:r w:rsidRPr="00B352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35276">
        <w:rPr>
          <w:sz w:val="28"/>
          <w:szCs w:val="28"/>
        </w:rPr>
        <w:t>Характеристика основных источников образования валовых доходов.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 Цель, информационное обеспечение и последовательность анализа доходов торговой организации. Оценка общей суммы доходов торговой организации в разрезе их структурных частей, степени выполнения плана и динамики валовых доходов от торговой деятельности.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lastRenderedPageBreak/>
        <w:t>Характеристика факторов, определяющих сумму и уровень валовых доходов от торговой деятельности, и методические походы к расчету их влияния. Показатели оценки доходности торговой деятельности. Оценка доходов других отраслей деятельности, прочей реализации и внереализационных доходов. Разработка маркетинговых мероприятий по повышению доходности торговой 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Информация, необходимая для обоснования плана доходов торговой организации. Характеристика основных методов планирования валовых доходов: технико-экономических расчетов, расчетно-аналитического, скользящей средней, исходя из желаемой прибыли и др.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Роль маркетинговой службы в применении гибкой системы ценообразования с целью роста доходов 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</w:p>
    <w:p w:rsidR="00B35276" w:rsidRPr="0098492D" w:rsidRDefault="0098492D" w:rsidP="004F7FF6">
      <w:pPr>
        <w:widowControl w:val="0"/>
        <w:jc w:val="center"/>
        <w:rPr>
          <w:sz w:val="28"/>
          <w:szCs w:val="28"/>
        </w:rPr>
      </w:pPr>
      <w:r w:rsidRPr="0098492D">
        <w:rPr>
          <w:sz w:val="28"/>
          <w:szCs w:val="28"/>
        </w:rPr>
        <w:t>6 Расходы организаций торговли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Понятие затрат организации, их краткая характеристика и источники образования. Сущность и виды расходов 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Природа и экономическая сущность расходов. Расходы на реализацию товаров, классификация расходов торговой организации по отраслям и видам деятельности, экономической природе, отражению в отчетности, в зависимости от изменения объема деятельности, по способу распределения по товарным группам, характеру выполнения задач и функций, видам и др.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Номенклатура статей расходов на реализацию. Особенности учета статей расходов на реализацию в потребительской кооперации.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Цель, информационная база и этапы анализа расходов на реализацию товаров. Оценка степени выполнения плана и динамики расходов по общей сумме и уровню, в разрезе структурных подразделений и т.п. Исследование структуры и динамики изменения каждой статьи расходов. </w:t>
      </w:r>
      <w:proofErr w:type="spellStart"/>
      <w:r w:rsidRPr="00B35276">
        <w:rPr>
          <w:sz w:val="28"/>
          <w:szCs w:val="28"/>
        </w:rPr>
        <w:t>Издержкоемкость</w:t>
      </w:r>
      <w:proofErr w:type="spellEnd"/>
      <w:r w:rsidRPr="00B35276">
        <w:rPr>
          <w:sz w:val="28"/>
          <w:szCs w:val="28"/>
        </w:rPr>
        <w:t xml:space="preserve"> отдельных товарных групп и значение ее исследования в экономическом анализе. Расчет влияния отдельных факторов, оказывающих влияние на общую сумму и уровень расходов, на конкретные статьи. Измерение резервов экономии расходов организации торговли.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Показатели оценки эффективности расходов на реализацию. Направления сокращения и оптимизации конкретных статей расходов на реализацию торговой организации. Роль экономической службы в оптимизации расходов.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Сущность методических подходов к планированию общей суммы и уровня отдельного расхода организации. Обоснование плана отдельных статей расходов организации торговли.</w:t>
      </w:r>
    </w:p>
    <w:p w:rsidR="001C679A" w:rsidRDefault="001C679A" w:rsidP="004F7FF6">
      <w:pPr>
        <w:widowControl w:val="0"/>
        <w:jc w:val="center"/>
        <w:rPr>
          <w:sz w:val="28"/>
          <w:szCs w:val="28"/>
        </w:rPr>
      </w:pPr>
    </w:p>
    <w:p w:rsidR="00B35276" w:rsidRPr="004A3423" w:rsidRDefault="00B35276" w:rsidP="004F7FF6">
      <w:pPr>
        <w:widowControl w:val="0"/>
        <w:jc w:val="center"/>
        <w:rPr>
          <w:sz w:val="28"/>
          <w:szCs w:val="28"/>
        </w:rPr>
      </w:pPr>
      <w:r w:rsidRPr="004A3423">
        <w:rPr>
          <w:sz w:val="28"/>
          <w:szCs w:val="28"/>
        </w:rPr>
        <w:t>7 Прибыль и рент</w:t>
      </w:r>
      <w:r w:rsidR="004A3423" w:rsidRPr="004A3423">
        <w:rPr>
          <w:sz w:val="28"/>
          <w:szCs w:val="28"/>
        </w:rPr>
        <w:t>абельность организаций торговли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Экономическая сущность и значение прибыли в деятельности организаций. Характеристика источников формирования прибыли торговой организации. Классификация прибыли торговой организации по видам и отраслям деятельности, отражению в учете и отчетности, структуре распределения и др.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Рентабельность как категория оценки прибыли организации. Система показателей рентабельности: объемов и результатов деятельности, ресурсов и затрат. </w:t>
      </w:r>
      <w:r w:rsidRPr="00B35276">
        <w:rPr>
          <w:sz w:val="28"/>
          <w:szCs w:val="28"/>
        </w:rPr>
        <w:lastRenderedPageBreak/>
        <w:t>Значение расчета рентабельности торговой сделки в деятельности коммерческих и маркетинговых служб торговой 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Цель, информационная база и этапы анализа прибыли торговой организации. Оценка выполнения плана и динамики видов прибыли. Расчет факторов, повлиявших на изменение прибыли от торговой деятельности. Оценка рентабельности торговой организации и определения места прибыли в индексном соотношении показателей финансово-хозяйственной деятельности. Определение резервов роста и разработка направлений увеличения рентабельности.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Сущность альтернативных подходов к планированию прибыли организаций. Особенности обоснования плана прибыли в торговых организациях потребительской кооперации. Роль маркетинга в увеличении прибыли и укреплении финансового состояния организации.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</w:p>
    <w:p w:rsidR="00B35276" w:rsidRPr="004A3423" w:rsidRDefault="00B35276" w:rsidP="004F7FF6">
      <w:pPr>
        <w:widowControl w:val="0"/>
        <w:jc w:val="center"/>
        <w:rPr>
          <w:color w:val="FF6600"/>
          <w:sz w:val="28"/>
          <w:szCs w:val="28"/>
        </w:rPr>
      </w:pPr>
      <w:r w:rsidRPr="004A3423">
        <w:rPr>
          <w:sz w:val="28"/>
          <w:szCs w:val="28"/>
        </w:rPr>
        <w:t>8 Эффективность и конкурентоспособность организаций торговли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Эффективность как экономическая категория: понятие, сущность. Экономическая и социальная эффективность торговой деятельности: понятие, показатели экономического и социального эффекта. 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Критерии социально-экономической эффективности торговли. Методы расчета экономической эффективности. Ресурсный и затратный методы, их суть. Показатели социальной и экономической эффективности торговли: обобщающие и частные. Методика расчета влияния примененных ресурсов на динамику товарооборота и прибыли. Расчет доли прироста товарооборота и прибыли за счет интенсивных факторов развития торговли. Индексные соотношения показателей эффективности.</w:t>
      </w:r>
    </w:p>
    <w:p w:rsidR="00B35276" w:rsidRPr="00B35276" w:rsidRDefault="00B35276" w:rsidP="004F7FF6">
      <w:pPr>
        <w:widowControl w:val="0"/>
        <w:ind w:firstLine="567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Задачи и значение повышения социально-экономической эффективности торговли в условиях трансформации экономики. Основные направления повышения эффективности торговли.</w:t>
      </w:r>
    </w:p>
    <w:p w:rsidR="00B35276" w:rsidRPr="00B35276" w:rsidRDefault="00B35276" w:rsidP="004F7FF6">
      <w:pPr>
        <w:pStyle w:val="a4"/>
        <w:widowControl w:val="0"/>
        <w:ind w:firstLine="567"/>
        <w:rPr>
          <w:szCs w:val="28"/>
        </w:rPr>
      </w:pPr>
      <w:r w:rsidRPr="00B35276">
        <w:rPr>
          <w:szCs w:val="28"/>
        </w:rPr>
        <w:t>Понятие конкурентоспособности торговой деятельности. Методика оценки конкурентного статуса организаций торговли.</w:t>
      </w:r>
    </w:p>
    <w:p w:rsidR="00B35276" w:rsidRPr="00B35276" w:rsidRDefault="00B35276" w:rsidP="004F7FF6">
      <w:pPr>
        <w:pStyle w:val="a4"/>
        <w:widowControl w:val="0"/>
        <w:spacing w:line="240" w:lineRule="exact"/>
        <w:ind w:firstLine="0"/>
        <w:rPr>
          <w:szCs w:val="28"/>
        </w:rPr>
      </w:pPr>
    </w:p>
    <w:p w:rsidR="005D2B17" w:rsidRDefault="00D77870" w:rsidP="004F7FF6">
      <w:pPr>
        <w:pStyle w:val="a5"/>
        <w:widowControl w:val="0"/>
        <w:jc w:val="center"/>
        <w:rPr>
          <w:b/>
          <w:color w:val="000000"/>
          <w:sz w:val="28"/>
          <w:szCs w:val="28"/>
        </w:rPr>
      </w:pPr>
      <w:r w:rsidRPr="005A7EBF">
        <w:rPr>
          <w:b/>
          <w:color w:val="000000"/>
          <w:sz w:val="28"/>
          <w:szCs w:val="28"/>
        </w:rPr>
        <w:br w:type="page"/>
      </w:r>
    </w:p>
    <w:p w:rsidR="005D2B17" w:rsidRDefault="005D2B17" w:rsidP="005D2B17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ПРИМЕРНЫЙ ПЕРЕЧЕНЬ ВОПРОСОВ ПО УЧЕБНОЙ ДИСЦИПЛИНЕ «</w:t>
      </w:r>
      <w:r w:rsidRPr="00BF186C">
        <w:rPr>
          <w:sz w:val="28"/>
          <w:szCs w:val="28"/>
        </w:rPr>
        <w:t>ЭКОНОМИКА ОРГАНИЗАЦИИ</w:t>
      </w:r>
      <w:r>
        <w:rPr>
          <w:sz w:val="28"/>
          <w:szCs w:val="28"/>
        </w:rPr>
        <w:t xml:space="preserve"> (ПРЕДПРИЯТИЯ)»</w:t>
      </w:r>
    </w:p>
    <w:p w:rsidR="005D2B17" w:rsidRPr="00B35276" w:rsidRDefault="005D2B17" w:rsidP="005D2B17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ДЛЯ ПОДГОТОВКИ К ВСТУПИТЕЛЬНЫМ ИСПЫТАНИЯМ</w:t>
      </w:r>
    </w:p>
    <w:p w:rsidR="005D2B17" w:rsidRPr="00B35276" w:rsidRDefault="005D2B17" w:rsidP="005D2B17">
      <w:pPr>
        <w:widowControl w:val="0"/>
        <w:rPr>
          <w:sz w:val="28"/>
          <w:szCs w:val="28"/>
        </w:rPr>
      </w:pP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Понятие торговли, ее значение, функции и виды.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Среда функционирования торговой организации.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Состояние и основные тренды в развитии внутренней торговли Республики Беларусь.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  <w:tab w:val="left" w:pos="2552"/>
        </w:tabs>
        <w:ind w:left="0" w:firstLine="709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Розничный товарооборот: понятие, состав, классификация.</w:t>
      </w:r>
      <w:r>
        <w:rPr>
          <w:sz w:val="28"/>
          <w:szCs w:val="28"/>
        </w:rPr>
        <w:t xml:space="preserve"> </w:t>
      </w:r>
      <w:r w:rsidRPr="00B35276">
        <w:rPr>
          <w:sz w:val="28"/>
          <w:szCs w:val="28"/>
        </w:rPr>
        <w:t>Современные подходы к экономическому анализу розничного товарооборота.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Цель и характеристика альтернативных подходов к обоснованию пла</w:t>
      </w:r>
      <w:r>
        <w:rPr>
          <w:sz w:val="28"/>
          <w:szCs w:val="28"/>
        </w:rPr>
        <w:t xml:space="preserve">на </w:t>
      </w:r>
      <w:r w:rsidRPr="00B35276">
        <w:rPr>
          <w:sz w:val="28"/>
          <w:szCs w:val="28"/>
        </w:rPr>
        <w:t>розничного товарооборота.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Методика анализа товарных запасов. Показатели состояния и эффективности использования товарных запасов.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Государственное регулирование оплаты труда в Республике Беларусь.</w:t>
      </w:r>
    </w:p>
    <w:p w:rsidR="005D2B17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Формы и системы оплаты труда.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Трудовые ресурсы организации: понятие, состав, показатели состояния и эффективности.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Основные и оборотные средства организации: понятие, значение, показатели состояния и эффективности.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и состав доходов </w:t>
      </w:r>
      <w:r w:rsidRPr="00B35276">
        <w:rPr>
          <w:sz w:val="28"/>
          <w:szCs w:val="28"/>
        </w:rPr>
        <w:t>организации.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Виды доходов торговли, методика их определения.</w:t>
      </w:r>
    </w:p>
    <w:p w:rsidR="005D2B17" w:rsidRPr="00570CB9" w:rsidRDefault="005D2B17" w:rsidP="005D2B17">
      <w:pPr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570CB9">
        <w:rPr>
          <w:spacing w:val="-6"/>
          <w:sz w:val="28"/>
          <w:szCs w:val="28"/>
        </w:rPr>
        <w:t>Характеристика источников образования валовых доходов от реализации.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35276">
        <w:rPr>
          <w:sz w:val="28"/>
          <w:szCs w:val="28"/>
        </w:rPr>
        <w:t>Методика экономического анализа валовых доходов от реализации.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обоснования плана </w:t>
      </w:r>
      <w:r w:rsidRPr="00B35276">
        <w:rPr>
          <w:sz w:val="28"/>
          <w:szCs w:val="28"/>
        </w:rPr>
        <w:t>валовых доходов от реализации.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rPr>
          <w:spacing w:val="-8"/>
          <w:sz w:val="28"/>
          <w:szCs w:val="28"/>
        </w:rPr>
      </w:pPr>
      <w:r w:rsidRPr="00B35276">
        <w:rPr>
          <w:spacing w:val="-8"/>
          <w:sz w:val="28"/>
          <w:szCs w:val="28"/>
        </w:rPr>
        <w:t>Понятие  р</w:t>
      </w:r>
      <w:r>
        <w:rPr>
          <w:spacing w:val="-8"/>
          <w:sz w:val="28"/>
          <w:szCs w:val="28"/>
        </w:rPr>
        <w:t xml:space="preserve">асходов </w:t>
      </w:r>
      <w:r w:rsidRPr="00B35276">
        <w:rPr>
          <w:spacing w:val="-8"/>
          <w:sz w:val="28"/>
          <w:szCs w:val="28"/>
        </w:rPr>
        <w:t>организации, их характеристика, значение и состав.</w:t>
      </w:r>
    </w:p>
    <w:p w:rsidR="005D2B17" w:rsidRPr="00570CB9" w:rsidRDefault="005D2B17" w:rsidP="005D2B17">
      <w:pPr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r w:rsidRPr="00570CB9">
        <w:rPr>
          <w:spacing w:val="-8"/>
          <w:sz w:val="28"/>
          <w:szCs w:val="28"/>
        </w:rPr>
        <w:t>Методические подходы к анализу общего уровня расходов на реализацию.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35276">
        <w:rPr>
          <w:sz w:val="28"/>
          <w:szCs w:val="28"/>
        </w:rPr>
        <w:t xml:space="preserve">Методика планирования общего уровня расходов на реализацию. </w:t>
      </w:r>
    </w:p>
    <w:p w:rsidR="005D2B17" w:rsidRPr="00B35276" w:rsidRDefault="005D2B17" w:rsidP="005D2B17">
      <w:pPr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планирования отдельных статей </w:t>
      </w:r>
      <w:r w:rsidRPr="00B35276">
        <w:rPr>
          <w:sz w:val="28"/>
          <w:szCs w:val="28"/>
        </w:rPr>
        <w:t>расходов.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Сущность, значение, источники формирования и виды прибыли.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Рентабельность как категория оценки прибыли. Система показателей рентабельности.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Методика экономического анализа прибыли торговой организации.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Сущность альтернативных подходов к планированию прибыли торговой организации.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Понятие эффективности торговой деятельности. Виды и критерии эффективности.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>Система показателей эффективности торговой организации.</w:t>
      </w:r>
    </w:p>
    <w:p w:rsidR="005D2B17" w:rsidRPr="00B35276" w:rsidRDefault="005D2B17" w:rsidP="005D2B17">
      <w:pPr>
        <w:pStyle w:val="31"/>
        <w:widowControl w:val="0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35276">
        <w:rPr>
          <w:sz w:val="28"/>
          <w:szCs w:val="28"/>
        </w:rPr>
        <w:t xml:space="preserve">Понятие конкурентоспособности организации. Методы оценки конкурентного статуса. </w:t>
      </w:r>
    </w:p>
    <w:p w:rsidR="005D2B17" w:rsidRDefault="005D2B17" w:rsidP="004F7FF6">
      <w:pPr>
        <w:pStyle w:val="a5"/>
        <w:widowControl w:val="0"/>
        <w:jc w:val="center"/>
        <w:rPr>
          <w:sz w:val="28"/>
          <w:szCs w:val="28"/>
        </w:rPr>
      </w:pPr>
    </w:p>
    <w:p w:rsidR="005D2B17" w:rsidRDefault="005D2B17" w:rsidP="004F7FF6">
      <w:pPr>
        <w:pStyle w:val="a5"/>
        <w:widowControl w:val="0"/>
        <w:jc w:val="center"/>
        <w:rPr>
          <w:sz w:val="28"/>
          <w:szCs w:val="28"/>
        </w:rPr>
      </w:pPr>
    </w:p>
    <w:p w:rsidR="005D2B17" w:rsidRDefault="005D2B17" w:rsidP="004F7FF6">
      <w:pPr>
        <w:pStyle w:val="a5"/>
        <w:widowControl w:val="0"/>
        <w:jc w:val="center"/>
        <w:rPr>
          <w:sz w:val="28"/>
          <w:szCs w:val="28"/>
        </w:rPr>
      </w:pPr>
    </w:p>
    <w:p w:rsidR="005D2B17" w:rsidRDefault="005D2B17" w:rsidP="004F7FF6">
      <w:pPr>
        <w:pStyle w:val="a5"/>
        <w:widowControl w:val="0"/>
        <w:jc w:val="center"/>
        <w:rPr>
          <w:sz w:val="28"/>
          <w:szCs w:val="28"/>
        </w:rPr>
      </w:pPr>
    </w:p>
    <w:p w:rsidR="005D2B17" w:rsidRDefault="005D2B17" w:rsidP="004F7FF6">
      <w:pPr>
        <w:pStyle w:val="a5"/>
        <w:widowControl w:val="0"/>
        <w:jc w:val="center"/>
        <w:rPr>
          <w:sz w:val="28"/>
          <w:szCs w:val="28"/>
        </w:rPr>
      </w:pPr>
    </w:p>
    <w:p w:rsidR="001C679A" w:rsidRDefault="00FE70A6" w:rsidP="005D2B17">
      <w:pPr>
        <w:pStyle w:val="a5"/>
        <w:widowControl w:val="0"/>
        <w:jc w:val="center"/>
        <w:rPr>
          <w:sz w:val="28"/>
          <w:szCs w:val="28"/>
        </w:rPr>
      </w:pPr>
      <w:r w:rsidRPr="00AA1CCE">
        <w:rPr>
          <w:sz w:val="28"/>
          <w:szCs w:val="28"/>
        </w:rPr>
        <w:lastRenderedPageBreak/>
        <w:t xml:space="preserve">СПИСОК РЕКОМЕНДУЕМОЙ ЛИТЕРАТУРЫ ПО УЧЕБНОЙ ДИСЦИПЛИНЕ </w:t>
      </w:r>
    </w:p>
    <w:p w:rsidR="00FE70A6" w:rsidRPr="00AA1CCE" w:rsidRDefault="00FE70A6" w:rsidP="004F7FF6">
      <w:pPr>
        <w:pStyle w:val="a5"/>
        <w:widowControl w:val="0"/>
        <w:jc w:val="center"/>
        <w:rPr>
          <w:b/>
          <w:color w:val="000000"/>
          <w:sz w:val="28"/>
          <w:szCs w:val="28"/>
        </w:rPr>
      </w:pPr>
      <w:r w:rsidRPr="00AA1CCE">
        <w:rPr>
          <w:sz w:val="28"/>
          <w:szCs w:val="28"/>
        </w:rPr>
        <w:t>«ЭКОНОМИКА ОРГАНИЗАЦИИ (ПРЕДПРИЯТИЯ)»</w:t>
      </w:r>
    </w:p>
    <w:p w:rsidR="00FE70A6" w:rsidRPr="00AA1CCE" w:rsidRDefault="00FE70A6" w:rsidP="004F7FF6">
      <w:pPr>
        <w:pStyle w:val="a4"/>
        <w:widowControl w:val="0"/>
        <w:spacing w:line="200" w:lineRule="exact"/>
        <w:rPr>
          <w:b/>
          <w:szCs w:val="28"/>
        </w:rPr>
      </w:pPr>
    </w:p>
    <w:p w:rsidR="00FE70A6" w:rsidRPr="00AA1CCE" w:rsidRDefault="00FE70A6" w:rsidP="005D2B17">
      <w:pPr>
        <w:pStyle w:val="31"/>
        <w:widowControl w:val="0"/>
        <w:tabs>
          <w:tab w:val="left" w:pos="426"/>
        </w:tabs>
        <w:ind w:firstLine="0"/>
        <w:jc w:val="center"/>
        <w:rPr>
          <w:sz w:val="28"/>
          <w:szCs w:val="28"/>
        </w:rPr>
      </w:pPr>
      <w:r w:rsidRPr="00AA1CCE">
        <w:rPr>
          <w:sz w:val="28"/>
          <w:szCs w:val="28"/>
        </w:rPr>
        <w:t xml:space="preserve">Нормативная 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>Национальная стратегия устойчивого социально-экономического разви</w:t>
      </w:r>
      <w:r w:rsidR="00A37DCE">
        <w:rPr>
          <w:szCs w:val="28"/>
        </w:rPr>
        <w:t xml:space="preserve">тия </w:t>
      </w:r>
      <w:r w:rsidRPr="000F7789">
        <w:rPr>
          <w:szCs w:val="28"/>
        </w:rPr>
        <w:t xml:space="preserve">Республики Беларусь на период до 2030 года: Одобрена на заседании Президиума Совета Министров Республики Беларусь от 10 февр. </w:t>
      </w:r>
      <w:smartTag w:uri="urn:schemas-microsoft-com:office:smarttags" w:element="metricconverter">
        <w:smartTagPr>
          <w:attr w:name="ProductID" w:val="2015 г"/>
        </w:smartTagPr>
        <w:r w:rsidRPr="000F7789">
          <w:rPr>
            <w:szCs w:val="28"/>
          </w:rPr>
          <w:t>2015 г</w:t>
        </w:r>
      </w:smartTag>
      <w:r w:rsidRPr="000F7789">
        <w:rPr>
          <w:szCs w:val="28"/>
        </w:rPr>
        <w:t xml:space="preserve">. // </w:t>
      </w:r>
      <w:r w:rsidRPr="000F7789">
        <w:rPr>
          <w:szCs w:val="28"/>
          <w:lang w:val="en-US"/>
        </w:rPr>
        <w:t>ilex</w:t>
      </w:r>
      <w:r w:rsidRPr="000F7789">
        <w:rPr>
          <w:szCs w:val="28"/>
        </w:rPr>
        <w:t>. (</w:t>
      </w:r>
      <w:r w:rsidRPr="000F7789">
        <w:rPr>
          <w:szCs w:val="28"/>
          <w:lang w:val="en-US"/>
        </w:rPr>
        <w:t>BY</w:t>
      </w:r>
      <w:r w:rsidRPr="000F7789">
        <w:rPr>
          <w:szCs w:val="28"/>
        </w:rPr>
        <w:t>) [Электронный ресурс] / ООО «</w:t>
      </w:r>
      <w:proofErr w:type="spellStart"/>
      <w:r w:rsidRPr="000F7789">
        <w:rPr>
          <w:szCs w:val="28"/>
        </w:rPr>
        <w:t>ЮрСпектр</w:t>
      </w:r>
      <w:proofErr w:type="spellEnd"/>
      <w:r w:rsidRPr="000F7789">
        <w:rPr>
          <w:szCs w:val="28"/>
        </w:rPr>
        <w:t xml:space="preserve">», Нац. центр правовой </w:t>
      </w:r>
      <w:proofErr w:type="spellStart"/>
      <w:r w:rsidRPr="000F7789">
        <w:rPr>
          <w:szCs w:val="28"/>
        </w:rPr>
        <w:t>информ</w:t>
      </w:r>
      <w:proofErr w:type="spellEnd"/>
      <w:r w:rsidRPr="000F7789">
        <w:rPr>
          <w:szCs w:val="28"/>
        </w:rPr>
        <w:t xml:space="preserve">.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 –  Минск, 2015.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pacing w:val="-2"/>
          <w:szCs w:val="28"/>
        </w:rPr>
      </w:pPr>
      <w:r w:rsidRPr="000F7789">
        <w:rPr>
          <w:spacing w:val="-2"/>
          <w:szCs w:val="28"/>
        </w:rPr>
        <w:t xml:space="preserve">Национальная </w:t>
      </w:r>
      <w:r w:rsidR="005D2B17">
        <w:rPr>
          <w:spacing w:val="-2"/>
          <w:szCs w:val="28"/>
        </w:rPr>
        <w:t xml:space="preserve">стратегия устойчивого развития </w:t>
      </w:r>
      <w:r w:rsidRPr="000F7789">
        <w:rPr>
          <w:spacing w:val="-2"/>
          <w:szCs w:val="28"/>
        </w:rPr>
        <w:t xml:space="preserve">Республики Беларусь на период до 2035 года: Одобрена на заседании Президиума Совета Министров Республики Беларусь от 4 февр. 2020 г. // </w:t>
      </w:r>
      <w:r w:rsidRPr="000F7789">
        <w:rPr>
          <w:spacing w:val="-2"/>
          <w:szCs w:val="28"/>
          <w:lang w:val="en-US"/>
        </w:rPr>
        <w:t>ilex</w:t>
      </w:r>
      <w:r w:rsidRPr="000F7789">
        <w:rPr>
          <w:spacing w:val="-2"/>
          <w:szCs w:val="28"/>
        </w:rPr>
        <w:t>. (</w:t>
      </w:r>
      <w:r w:rsidRPr="000F7789">
        <w:rPr>
          <w:spacing w:val="-2"/>
          <w:szCs w:val="28"/>
          <w:lang w:val="en-US"/>
        </w:rPr>
        <w:t>BY</w:t>
      </w:r>
      <w:r w:rsidRPr="000F7789">
        <w:rPr>
          <w:spacing w:val="-2"/>
          <w:szCs w:val="28"/>
        </w:rPr>
        <w:t>) [Электронный ресурс] / ООО «</w:t>
      </w:r>
      <w:proofErr w:type="spellStart"/>
      <w:r w:rsidRPr="000F7789">
        <w:rPr>
          <w:spacing w:val="-2"/>
          <w:szCs w:val="28"/>
        </w:rPr>
        <w:t>ЮрСпектр</w:t>
      </w:r>
      <w:proofErr w:type="spellEnd"/>
      <w:r w:rsidRPr="000F7789">
        <w:rPr>
          <w:spacing w:val="-2"/>
          <w:szCs w:val="28"/>
        </w:rPr>
        <w:t xml:space="preserve">», Нац. центр правовой </w:t>
      </w:r>
      <w:proofErr w:type="spellStart"/>
      <w:r w:rsidRPr="000F7789">
        <w:rPr>
          <w:spacing w:val="-2"/>
          <w:szCs w:val="28"/>
        </w:rPr>
        <w:t>информ</w:t>
      </w:r>
      <w:proofErr w:type="spellEnd"/>
      <w:r w:rsidRPr="000F7789">
        <w:rPr>
          <w:spacing w:val="-2"/>
          <w:szCs w:val="28"/>
        </w:rPr>
        <w:t xml:space="preserve">. </w:t>
      </w:r>
      <w:proofErr w:type="spellStart"/>
      <w:r w:rsidRPr="000F7789">
        <w:rPr>
          <w:spacing w:val="-2"/>
          <w:szCs w:val="28"/>
        </w:rPr>
        <w:t>Респ</w:t>
      </w:r>
      <w:proofErr w:type="spellEnd"/>
      <w:r w:rsidRPr="000F7789">
        <w:rPr>
          <w:spacing w:val="-2"/>
          <w:szCs w:val="28"/>
        </w:rPr>
        <w:t>. Беларусь. –  Минск, 2020.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Концепция развития потребительской кооперации на 2021-2025 годы: утв. постановлением общего Собрания представителей членов </w:t>
      </w:r>
      <w:proofErr w:type="spellStart"/>
      <w:r w:rsidRPr="000F7789">
        <w:rPr>
          <w:szCs w:val="28"/>
        </w:rPr>
        <w:t>Белкоопсоюза</w:t>
      </w:r>
      <w:proofErr w:type="spellEnd"/>
      <w:r w:rsidRPr="000F7789">
        <w:rPr>
          <w:szCs w:val="28"/>
        </w:rPr>
        <w:t xml:space="preserve"> 28 апр.2021г. – Минск: </w:t>
      </w:r>
      <w:proofErr w:type="spellStart"/>
      <w:r w:rsidRPr="000F7789">
        <w:rPr>
          <w:szCs w:val="28"/>
        </w:rPr>
        <w:t>Белкоопсоюз</w:t>
      </w:r>
      <w:proofErr w:type="spellEnd"/>
      <w:r w:rsidRPr="000F7789">
        <w:rPr>
          <w:szCs w:val="28"/>
        </w:rPr>
        <w:t>, 2021.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Гражданский кодекс Республики Беларусь. 7 декабря </w:t>
      </w:r>
      <w:smartTag w:uri="urn:schemas-microsoft-com:office:smarttags" w:element="metricconverter">
        <w:smartTagPr>
          <w:attr w:name="ProductID" w:val="1998 г"/>
        </w:smartTagPr>
        <w:r w:rsidRPr="000F7789">
          <w:rPr>
            <w:szCs w:val="28"/>
          </w:rPr>
          <w:t>1998 г</w:t>
        </w:r>
      </w:smartTag>
      <w:r w:rsidRPr="000F7789">
        <w:rPr>
          <w:szCs w:val="28"/>
        </w:rPr>
        <w:t xml:space="preserve">. № 218-3 (с изм. и доп.) // </w:t>
      </w:r>
      <w:r w:rsidRPr="000F7789">
        <w:rPr>
          <w:szCs w:val="28"/>
          <w:lang w:val="en-US"/>
        </w:rPr>
        <w:t>ilex</w:t>
      </w:r>
      <w:r w:rsidRPr="000F7789">
        <w:rPr>
          <w:szCs w:val="28"/>
        </w:rPr>
        <w:t>. (</w:t>
      </w:r>
      <w:r w:rsidRPr="000F7789">
        <w:rPr>
          <w:szCs w:val="28"/>
          <w:lang w:val="en-US"/>
        </w:rPr>
        <w:t>BY</w:t>
      </w:r>
      <w:r w:rsidR="005D2B17">
        <w:rPr>
          <w:szCs w:val="28"/>
        </w:rPr>
        <w:t xml:space="preserve">) </w:t>
      </w:r>
      <w:r w:rsidRPr="000F7789">
        <w:rPr>
          <w:szCs w:val="28"/>
        </w:rPr>
        <w:t>[Электронный ресурс] / ООО «</w:t>
      </w:r>
      <w:proofErr w:type="spellStart"/>
      <w:r w:rsidRPr="000F7789">
        <w:rPr>
          <w:szCs w:val="28"/>
        </w:rPr>
        <w:t>ЮрСпектр</w:t>
      </w:r>
      <w:proofErr w:type="spellEnd"/>
      <w:r w:rsidRPr="000F7789">
        <w:rPr>
          <w:szCs w:val="28"/>
        </w:rPr>
        <w:t xml:space="preserve">», Нац. центр правовой </w:t>
      </w:r>
      <w:proofErr w:type="spellStart"/>
      <w:r w:rsidRPr="000F7789">
        <w:rPr>
          <w:szCs w:val="28"/>
        </w:rPr>
        <w:t>информ</w:t>
      </w:r>
      <w:proofErr w:type="spellEnd"/>
      <w:r w:rsidRPr="000F7789">
        <w:rPr>
          <w:szCs w:val="28"/>
        </w:rPr>
        <w:t xml:space="preserve">.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 –  Минск, 2021.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Трудовой </w:t>
      </w:r>
      <w:r w:rsidR="005D2B17">
        <w:rPr>
          <w:szCs w:val="28"/>
        </w:rPr>
        <w:t xml:space="preserve">кодекс Республики Беларусь. 26 </w:t>
      </w:r>
      <w:r w:rsidRPr="000F7789">
        <w:rPr>
          <w:szCs w:val="28"/>
        </w:rPr>
        <w:t xml:space="preserve">июля </w:t>
      </w:r>
      <w:smartTag w:uri="urn:schemas-microsoft-com:office:smarttags" w:element="metricconverter">
        <w:smartTagPr>
          <w:attr w:name="ProductID" w:val="1999 г"/>
        </w:smartTagPr>
        <w:r w:rsidRPr="000F7789">
          <w:rPr>
            <w:szCs w:val="28"/>
          </w:rPr>
          <w:t>1999 г</w:t>
        </w:r>
      </w:smartTag>
      <w:r w:rsidRPr="000F7789">
        <w:rPr>
          <w:szCs w:val="28"/>
        </w:rPr>
        <w:t xml:space="preserve">., № 296-З (с изм. и доп.) // </w:t>
      </w:r>
      <w:r w:rsidRPr="000F7789">
        <w:rPr>
          <w:szCs w:val="28"/>
          <w:lang w:val="en-US"/>
        </w:rPr>
        <w:t>ilex</w:t>
      </w:r>
      <w:r w:rsidRPr="000F7789">
        <w:rPr>
          <w:szCs w:val="28"/>
        </w:rPr>
        <w:t>. (</w:t>
      </w:r>
      <w:r w:rsidRPr="000F7789">
        <w:rPr>
          <w:szCs w:val="28"/>
          <w:lang w:val="en-US"/>
        </w:rPr>
        <w:t>BY</w:t>
      </w:r>
      <w:r w:rsidRPr="000F7789">
        <w:rPr>
          <w:szCs w:val="28"/>
        </w:rPr>
        <w:t>) [Электронный ресурс] / ООО «</w:t>
      </w:r>
      <w:proofErr w:type="spellStart"/>
      <w:r w:rsidRPr="000F7789">
        <w:rPr>
          <w:szCs w:val="28"/>
        </w:rPr>
        <w:t>ЮрСпектр</w:t>
      </w:r>
      <w:proofErr w:type="spellEnd"/>
      <w:r w:rsidRPr="000F7789">
        <w:rPr>
          <w:szCs w:val="28"/>
        </w:rPr>
        <w:t xml:space="preserve">», Нац. центр правовой </w:t>
      </w:r>
      <w:proofErr w:type="spellStart"/>
      <w:r w:rsidRPr="000F7789">
        <w:rPr>
          <w:szCs w:val="28"/>
        </w:rPr>
        <w:t>информ</w:t>
      </w:r>
      <w:proofErr w:type="spellEnd"/>
      <w:r w:rsidRPr="000F7789">
        <w:rPr>
          <w:szCs w:val="28"/>
        </w:rPr>
        <w:t xml:space="preserve">.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 –  Минск, 2019.</w:t>
      </w:r>
    </w:p>
    <w:p w:rsidR="00FE70A6" w:rsidRPr="000F7789" w:rsidRDefault="00FE70A6" w:rsidP="000F7789">
      <w:pPr>
        <w:pStyle w:val="14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  <w:lang w:eastAsia="en-US"/>
        </w:rPr>
        <w:t>Общегосударственный классификатор Республики Беларусь ОКРБ 005-2011«Виды экономической деятельности»: постановление Госстандарта РБ 5.12.2011г. № 85</w:t>
      </w:r>
      <w:r w:rsidRPr="000F7789">
        <w:rPr>
          <w:szCs w:val="28"/>
        </w:rPr>
        <w:t xml:space="preserve"> // </w:t>
      </w:r>
      <w:r w:rsidRPr="000F7789">
        <w:rPr>
          <w:szCs w:val="28"/>
          <w:lang w:val="en-US"/>
        </w:rPr>
        <w:t>ilex</w:t>
      </w:r>
      <w:r w:rsidRPr="000F7789">
        <w:rPr>
          <w:szCs w:val="28"/>
        </w:rPr>
        <w:t>. (</w:t>
      </w:r>
      <w:r w:rsidRPr="000F7789">
        <w:rPr>
          <w:szCs w:val="28"/>
          <w:lang w:val="en-US"/>
        </w:rPr>
        <w:t>BY</w:t>
      </w:r>
      <w:r w:rsidRPr="000F7789">
        <w:rPr>
          <w:szCs w:val="28"/>
        </w:rPr>
        <w:t>) [Электронный ресурс] / ООО «</w:t>
      </w:r>
      <w:proofErr w:type="spellStart"/>
      <w:r w:rsidR="005D2B17">
        <w:rPr>
          <w:szCs w:val="28"/>
        </w:rPr>
        <w:t>ЮрСпектр</w:t>
      </w:r>
      <w:proofErr w:type="spellEnd"/>
      <w:r w:rsidR="005D2B17">
        <w:rPr>
          <w:szCs w:val="28"/>
        </w:rPr>
        <w:t xml:space="preserve">», Нац. центр правовой </w:t>
      </w:r>
      <w:proofErr w:type="spellStart"/>
      <w:r w:rsidRPr="000F7789">
        <w:rPr>
          <w:szCs w:val="28"/>
        </w:rPr>
        <w:t>информ</w:t>
      </w:r>
      <w:proofErr w:type="spellEnd"/>
      <w:r w:rsidRPr="000F7789">
        <w:rPr>
          <w:szCs w:val="28"/>
        </w:rPr>
        <w:t xml:space="preserve">. 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 –  Минск, 2011.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О бухгалтерском учете и отчетности: закон РБ от 12.07.2013г. №57-З/ Нац. реестр правовых актов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</w:t>
      </w:r>
      <w:proofErr w:type="gramStart"/>
      <w:r w:rsidRPr="000F7789">
        <w:rPr>
          <w:szCs w:val="28"/>
        </w:rPr>
        <w:t>Беларусь.-</w:t>
      </w:r>
      <w:proofErr w:type="gramEnd"/>
      <w:r w:rsidRPr="000F7789">
        <w:rPr>
          <w:szCs w:val="28"/>
        </w:rPr>
        <w:t xml:space="preserve"> 27.07.2013. </w:t>
      </w:r>
    </w:p>
    <w:p w:rsidR="00FE70A6" w:rsidRPr="000F7789" w:rsidRDefault="00FE70A6" w:rsidP="000F7789">
      <w:pPr>
        <w:pStyle w:val="14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О </w:t>
      </w:r>
      <w:proofErr w:type="gramStart"/>
      <w:r w:rsidRPr="000F7789">
        <w:rPr>
          <w:szCs w:val="28"/>
        </w:rPr>
        <w:t>ценообразовании :</w:t>
      </w:r>
      <w:proofErr w:type="gramEnd"/>
      <w:r w:rsidRPr="000F7789">
        <w:rPr>
          <w:szCs w:val="28"/>
        </w:rPr>
        <w:t xml:space="preserve"> закон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(с изм. и доп.)  // </w:t>
      </w:r>
      <w:r w:rsidRPr="000F7789">
        <w:rPr>
          <w:szCs w:val="28"/>
          <w:lang w:val="en-US"/>
        </w:rPr>
        <w:t>ilex</w:t>
      </w:r>
      <w:r w:rsidRPr="000F7789">
        <w:rPr>
          <w:szCs w:val="28"/>
        </w:rPr>
        <w:t>. (</w:t>
      </w:r>
      <w:r w:rsidRPr="000F7789">
        <w:rPr>
          <w:szCs w:val="28"/>
          <w:lang w:val="en-US"/>
        </w:rPr>
        <w:t>BY</w:t>
      </w:r>
      <w:r w:rsidRPr="000F7789">
        <w:rPr>
          <w:szCs w:val="28"/>
        </w:rPr>
        <w:t>) [Электронный ресурс] / ООО «</w:t>
      </w:r>
      <w:proofErr w:type="spellStart"/>
      <w:r w:rsidR="005D2B17">
        <w:rPr>
          <w:szCs w:val="28"/>
        </w:rPr>
        <w:t>ЮрСпектр</w:t>
      </w:r>
      <w:proofErr w:type="spellEnd"/>
      <w:r w:rsidR="005D2B17">
        <w:rPr>
          <w:szCs w:val="28"/>
        </w:rPr>
        <w:t xml:space="preserve">», Нац. центр правовой </w:t>
      </w:r>
      <w:proofErr w:type="spellStart"/>
      <w:r w:rsidRPr="000F7789">
        <w:rPr>
          <w:szCs w:val="28"/>
        </w:rPr>
        <w:t>информ</w:t>
      </w:r>
      <w:proofErr w:type="spellEnd"/>
      <w:r w:rsidRPr="000F7789">
        <w:rPr>
          <w:szCs w:val="28"/>
        </w:rPr>
        <w:t xml:space="preserve">. 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 –  Минск, 2021.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Об индексации доходов населения с учетом </w:t>
      </w:r>
      <w:proofErr w:type="gramStart"/>
      <w:r w:rsidRPr="000F7789">
        <w:rPr>
          <w:szCs w:val="28"/>
        </w:rPr>
        <w:t>инфляции :</w:t>
      </w:r>
      <w:proofErr w:type="gramEnd"/>
      <w:r w:rsidRPr="000F7789">
        <w:rPr>
          <w:szCs w:val="28"/>
        </w:rPr>
        <w:t xml:space="preserve"> закон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 от 21 дек. 1990г, № 476-Х</w:t>
      </w:r>
      <w:r w:rsidRPr="000F7789">
        <w:rPr>
          <w:szCs w:val="28"/>
          <w:lang w:val="en-US"/>
        </w:rPr>
        <w:t>II</w:t>
      </w:r>
      <w:r w:rsidRPr="000F7789">
        <w:rPr>
          <w:szCs w:val="28"/>
        </w:rPr>
        <w:t xml:space="preserve"> // Нац. реестр правовых актов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</w:t>
      </w:r>
      <w:proofErr w:type="gramStart"/>
      <w:r w:rsidRPr="000F7789">
        <w:rPr>
          <w:szCs w:val="28"/>
        </w:rPr>
        <w:t>Беларусь.-</w:t>
      </w:r>
      <w:proofErr w:type="gramEnd"/>
      <w:r w:rsidRPr="000F7789">
        <w:rPr>
          <w:szCs w:val="28"/>
        </w:rPr>
        <w:t xml:space="preserve"> 15.03.2001. - № 2/279.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Об установлении и порядке повышения размера минимальной заработной </w:t>
      </w:r>
      <w:proofErr w:type="gramStart"/>
      <w:r w:rsidRPr="000F7789">
        <w:rPr>
          <w:szCs w:val="28"/>
        </w:rPr>
        <w:t>платы :</w:t>
      </w:r>
      <w:proofErr w:type="gramEnd"/>
      <w:r w:rsidRPr="000F7789">
        <w:rPr>
          <w:szCs w:val="28"/>
        </w:rPr>
        <w:t xml:space="preserve"> закон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 // Гл. бухгалтер. – 2002. – № 29. – С. 17.</w:t>
      </w:r>
    </w:p>
    <w:p w:rsidR="00FE70A6" w:rsidRPr="000F7789" w:rsidRDefault="00FE70A6" w:rsidP="000F7789">
      <w:pPr>
        <w:pStyle w:val="22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rStyle w:val="23"/>
          <w:spacing w:val="-2"/>
          <w:sz w:val="28"/>
          <w:szCs w:val="28"/>
        </w:rPr>
      </w:pPr>
      <w:r w:rsidRPr="000F7789">
        <w:rPr>
          <w:rStyle w:val="23"/>
          <w:spacing w:val="-2"/>
          <w:sz w:val="28"/>
          <w:szCs w:val="28"/>
        </w:rPr>
        <w:t xml:space="preserve">Об оплате труда работников бюджетных </w:t>
      </w:r>
      <w:proofErr w:type="gramStart"/>
      <w:r w:rsidRPr="000F7789">
        <w:rPr>
          <w:rStyle w:val="23"/>
          <w:spacing w:val="-2"/>
          <w:sz w:val="28"/>
          <w:szCs w:val="28"/>
        </w:rPr>
        <w:t>организаций :</w:t>
      </w:r>
      <w:proofErr w:type="gramEnd"/>
      <w:r w:rsidRPr="000F7789">
        <w:rPr>
          <w:rStyle w:val="23"/>
          <w:spacing w:val="-2"/>
          <w:sz w:val="28"/>
          <w:szCs w:val="28"/>
        </w:rPr>
        <w:t xml:space="preserve"> Указ Президента </w:t>
      </w:r>
      <w:proofErr w:type="spellStart"/>
      <w:r w:rsidRPr="000F7789">
        <w:rPr>
          <w:rStyle w:val="23"/>
          <w:spacing w:val="-2"/>
          <w:sz w:val="28"/>
          <w:szCs w:val="28"/>
        </w:rPr>
        <w:t>Респ</w:t>
      </w:r>
      <w:proofErr w:type="spellEnd"/>
      <w:r w:rsidRPr="000F7789">
        <w:rPr>
          <w:rStyle w:val="23"/>
          <w:spacing w:val="-2"/>
          <w:sz w:val="28"/>
          <w:szCs w:val="28"/>
        </w:rPr>
        <w:t xml:space="preserve">. Беларусь от 18 января 2019 г. № 27 // </w:t>
      </w:r>
      <w:r w:rsidRPr="000F7789">
        <w:rPr>
          <w:spacing w:val="-2"/>
          <w:szCs w:val="28"/>
          <w:lang w:val="en-US"/>
        </w:rPr>
        <w:t>ilex</w:t>
      </w:r>
      <w:r w:rsidRPr="000F7789">
        <w:rPr>
          <w:spacing w:val="-2"/>
          <w:szCs w:val="28"/>
        </w:rPr>
        <w:t>. (</w:t>
      </w:r>
      <w:r w:rsidRPr="000F7789">
        <w:rPr>
          <w:spacing w:val="-2"/>
          <w:szCs w:val="28"/>
          <w:lang w:val="en-US"/>
        </w:rPr>
        <w:t>BY</w:t>
      </w:r>
      <w:r w:rsidRPr="000F7789">
        <w:rPr>
          <w:spacing w:val="-2"/>
          <w:szCs w:val="28"/>
        </w:rPr>
        <w:t xml:space="preserve">) </w:t>
      </w:r>
      <w:r w:rsidRPr="000F7789">
        <w:rPr>
          <w:rStyle w:val="23"/>
          <w:spacing w:val="-2"/>
          <w:sz w:val="28"/>
          <w:szCs w:val="28"/>
        </w:rPr>
        <w:t>[Электронный ресурс] / ООО «</w:t>
      </w:r>
      <w:proofErr w:type="spellStart"/>
      <w:r w:rsidRPr="000F7789">
        <w:rPr>
          <w:rStyle w:val="23"/>
          <w:spacing w:val="-2"/>
          <w:sz w:val="28"/>
          <w:szCs w:val="28"/>
        </w:rPr>
        <w:t>ЮрСпектр</w:t>
      </w:r>
      <w:proofErr w:type="spellEnd"/>
      <w:r w:rsidRPr="000F7789">
        <w:rPr>
          <w:rStyle w:val="23"/>
          <w:spacing w:val="-2"/>
          <w:sz w:val="28"/>
          <w:szCs w:val="28"/>
        </w:rPr>
        <w:t xml:space="preserve">», Нац. центр правовой </w:t>
      </w:r>
      <w:proofErr w:type="spellStart"/>
      <w:r w:rsidRPr="000F7789">
        <w:rPr>
          <w:rStyle w:val="23"/>
          <w:spacing w:val="-2"/>
          <w:sz w:val="28"/>
          <w:szCs w:val="28"/>
        </w:rPr>
        <w:t>информ</w:t>
      </w:r>
      <w:proofErr w:type="spellEnd"/>
      <w:r w:rsidRPr="000F7789">
        <w:rPr>
          <w:rStyle w:val="23"/>
          <w:spacing w:val="-2"/>
          <w:sz w:val="28"/>
          <w:szCs w:val="28"/>
        </w:rPr>
        <w:t xml:space="preserve">. </w:t>
      </w:r>
      <w:proofErr w:type="spellStart"/>
      <w:r w:rsidRPr="000F7789">
        <w:rPr>
          <w:rStyle w:val="23"/>
          <w:spacing w:val="-2"/>
          <w:sz w:val="28"/>
          <w:szCs w:val="28"/>
        </w:rPr>
        <w:t>Респ</w:t>
      </w:r>
      <w:proofErr w:type="spellEnd"/>
      <w:r w:rsidRPr="000F7789">
        <w:rPr>
          <w:rStyle w:val="23"/>
          <w:spacing w:val="-2"/>
          <w:sz w:val="28"/>
          <w:szCs w:val="28"/>
        </w:rPr>
        <w:t>. Беларусь. – Минск, 2019.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О некоторых вопросах аренды и безвозмездного пользования </w:t>
      </w:r>
      <w:proofErr w:type="gramStart"/>
      <w:r w:rsidRPr="000F7789">
        <w:rPr>
          <w:szCs w:val="28"/>
        </w:rPr>
        <w:t>имуществом :</w:t>
      </w:r>
      <w:proofErr w:type="gramEnd"/>
      <w:r w:rsidRPr="000F7789">
        <w:rPr>
          <w:szCs w:val="28"/>
        </w:rPr>
        <w:t xml:space="preserve"> указ Президента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29 марта </w:t>
      </w:r>
      <w:smartTag w:uri="urn:schemas-microsoft-com:office:smarttags" w:element="metricconverter">
        <w:smartTagPr>
          <w:attr w:name="ProductID" w:val="2012 г"/>
        </w:smartTagPr>
        <w:r w:rsidRPr="000F7789">
          <w:rPr>
            <w:szCs w:val="28"/>
          </w:rPr>
          <w:t>2012 г</w:t>
        </w:r>
      </w:smartTag>
      <w:r w:rsidRPr="000F7789">
        <w:rPr>
          <w:szCs w:val="28"/>
        </w:rPr>
        <w:t xml:space="preserve">., № 150 // </w:t>
      </w:r>
      <w:r w:rsidRPr="000F7789">
        <w:rPr>
          <w:szCs w:val="28"/>
          <w:lang w:val="en-US"/>
        </w:rPr>
        <w:t>ilex</w:t>
      </w:r>
      <w:r w:rsidRPr="000F7789">
        <w:rPr>
          <w:szCs w:val="28"/>
        </w:rPr>
        <w:t>. (</w:t>
      </w:r>
      <w:r w:rsidRPr="000F7789">
        <w:rPr>
          <w:szCs w:val="28"/>
          <w:lang w:val="en-US"/>
        </w:rPr>
        <w:t>BY</w:t>
      </w:r>
      <w:r w:rsidRPr="000F7789">
        <w:rPr>
          <w:szCs w:val="28"/>
        </w:rPr>
        <w:t>) [Электронный ресурс] / ООО «</w:t>
      </w:r>
      <w:proofErr w:type="spellStart"/>
      <w:r w:rsidRPr="000F7789">
        <w:rPr>
          <w:szCs w:val="28"/>
        </w:rPr>
        <w:t>ЮрСпектр</w:t>
      </w:r>
      <w:proofErr w:type="spellEnd"/>
      <w:r w:rsidRPr="000F7789">
        <w:rPr>
          <w:szCs w:val="28"/>
        </w:rPr>
        <w:t xml:space="preserve">», Нац. центр правовой </w:t>
      </w:r>
      <w:proofErr w:type="spellStart"/>
      <w:r w:rsidRPr="000F7789">
        <w:rPr>
          <w:szCs w:val="28"/>
        </w:rPr>
        <w:t>информ</w:t>
      </w:r>
      <w:proofErr w:type="spellEnd"/>
      <w:r w:rsidRPr="000F7789">
        <w:rPr>
          <w:szCs w:val="28"/>
        </w:rPr>
        <w:t xml:space="preserve">.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 –  Минск, 2020.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О некоторых мерах по совершенствованию государственного регулирования в области оплаты </w:t>
      </w:r>
      <w:proofErr w:type="gramStart"/>
      <w:r w:rsidRPr="000F7789">
        <w:rPr>
          <w:szCs w:val="28"/>
        </w:rPr>
        <w:t>труда :</w:t>
      </w:r>
      <w:proofErr w:type="gramEnd"/>
      <w:r w:rsidRPr="000F7789">
        <w:rPr>
          <w:szCs w:val="28"/>
        </w:rPr>
        <w:t xml:space="preserve"> указ Президента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10 мая </w:t>
      </w:r>
      <w:smartTag w:uri="urn:schemas-microsoft-com:office:smarttags" w:element="metricconverter">
        <w:smartTagPr>
          <w:attr w:name="ProductID" w:val="2011 г"/>
        </w:smartTagPr>
        <w:r w:rsidRPr="000F7789">
          <w:rPr>
            <w:szCs w:val="28"/>
          </w:rPr>
          <w:t xml:space="preserve">2011 </w:t>
        </w:r>
        <w:r w:rsidRPr="000F7789">
          <w:rPr>
            <w:szCs w:val="28"/>
          </w:rPr>
          <w:lastRenderedPageBreak/>
          <w:t>г</w:t>
        </w:r>
      </w:smartTag>
      <w:r w:rsidRPr="000F7789">
        <w:rPr>
          <w:szCs w:val="28"/>
        </w:rPr>
        <w:t xml:space="preserve">., № 181 // </w:t>
      </w:r>
      <w:r w:rsidRPr="000F7789">
        <w:rPr>
          <w:szCs w:val="28"/>
          <w:lang w:val="en-US"/>
        </w:rPr>
        <w:t>ilex</w:t>
      </w:r>
      <w:r w:rsidRPr="000F7789">
        <w:rPr>
          <w:szCs w:val="28"/>
        </w:rPr>
        <w:t>. (</w:t>
      </w:r>
      <w:proofErr w:type="gramStart"/>
      <w:r w:rsidRPr="000F7789">
        <w:rPr>
          <w:szCs w:val="28"/>
          <w:lang w:val="en-US"/>
        </w:rPr>
        <w:t>BY</w:t>
      </w:r>
      <w:r w:rsidRPr="000F7789">
        <w:rPr>
          <w:szCs w:val="28"/>
        </w:rPr>
        <w:t>)  [</w:t>
      </w:r>
      <w:proofErr w:type="gramEnd"/>
      <w:r w:rsidRPr="000F7789">
        <w:rPr>
          <w:szCs w:val="28"/>
        </w:rPr>
        <w:t>Электронный ресурс] / ООО «</w:t>
      </w:r>
      <w:proofErr w:type="spellStart"/>
      <w:r w:rsidRPr="000F7789">
        <w:rPr>
          <w:szCs w:val="28"/>
        </w:rPr>
        <w:t>ЮрСпектр</w:t>
      </w:r>
      <w:proofErr w:type="spellEnd"/>
      <w:r w:rsidRPr="000F7789">
        <w:rPr>
          <w:szCs w:val="28"/>
        </w:rPr>
        <w:t xml:space="preserve">», Нац. центр правовой </w:t>
      </w:r>
      <w:proofErr w:type="spellStart"/>
      <w:r w:rsidRPr="000F7789">
        <w:rPr>
          <w:szCs w:val="28"/>
        </w:rPr>
        <w:t>информ</w:t>
      </w:r>
      <w:proofErr w:type="spellEnd"/>
      <w:r w:rsidRPr="000F7789">
        <w:rPr>
          <w:szCs w:val="28"/>
        </w:rPr>
        <w:t xml:space="preserve">.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 – Минск, 2011.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О мерах по внедрению системы государственных социальных стандартов по обслуживанию населения республики: постановление Совета министров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30 мая </w:t>
      </w:r>
      <w:smartTag w:uri="urn:schemas-microsoft-com:office:smarttags" w:element="metricconverter">
        <w:smartTagPr>
          <w:attr w:name="ProductID" w:val="2003 г"/>
        </w:smartTagPr>
        <w:r w:rsidRPr="000F7789">
          <w:rPr>
            <w:szCs w:val="28"/>
          </w:rPr>
          <w:t>2003 г</w:t>
        </w:r>
      </w:smartTag>
      <w:r w:rsidRPr="000F7789">
        <w:rPr>
          <w:szCs w:val="28"/>
        </w:rPr>
        <w:t xml:space="preserve">. № 724 // Нац. реестр правовых актов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 – 2003. – № 5.</w:t>
      </w:r>
    </w:p>
    <w:p w:rsidR="00FE70A6" w:rsidRPr="000F7789" w:rsidRDefault="00FE70A6" w:rsidP="000F7789">
      <w:pPr>
        <w:pStyle w:val="af2"/>
        <w:widowControl w:val="0"/>
        <w:numPr>
          <w:ilvl w:val="0"/>
          <w:numId w:val="50"/>
        </w:numPr>
        <w:tabs>
          <w:tab w:val="center" w:pos="1134"/>
        </w:tabs>
        <w:ind w:left="0" w:firstLine="709"/>
        <w:jc w:val="both"/>
        <w:rPr>
          <w:rFonts w:ascii="TimesNewRomanPS-BoldMT" w:eastAsia="Calibri" w:hAnsi="TimesNewRomanPS-BoldMT" w:cs="TimesNewRomanPS-BoldMT"/>
          <w:bCs/>
          <w:spacing w:val="-6"/>
          <w:sz w:val="28"/>
          <w:szCs w:val="28"/>
          <w:lang w:eastAsia="en-US"/>
        </w:rPr>
      </w:pPr>
      <w:r w:rsidRPr="000F7789">
        <w:rPr>
          <w:rFonts w:eastAsia="Calibri"/>
          <w:spacing w:val="-6"/>
          <w:sz w:val="28"/>
          <w:szCs w:val="28"/>
        </w:rPr>
        <w:t xml:space="preserve">О некоторых </w:t>
      </w:r>
      <w:r w:rsidR="005D2B17">
        <w:rPr>
          <w:rFonts w:eastAsia="Calibri"/>
          <w:spacing w:val="-6"/>
          <w:sz w:val="28"/>
          <w:szCs w:val="28"/>
        </w:rPr>
        <w:t>вопросах</w:t>
      </w:r>
      <w:r w:rsidRPr="000F7789">
        <w:rPr>
          <w:rFonts w:eastAsia="Calibri"/>
          <w:spacing w:val="-6"/>
          <w:sz w:val="28"/>
          <w:szCs w:val="28"/>
        </w:rPr>
        <w:t xml:space="preserve"> регулирования цен (тарифов) в Республике </w:t>
      </w:r>
      <w:proofErr w:type="gramStart"/>
      <w:r w:rsidRPr="000F7789">
        <w:rPr>
          <w:rFonts w:eastAsia="Calibri"/>
          <w:spacing w:val="-6"/>
          <w:sz w:val="28"/>
          <w:szCs w:val="28"/>
        </w:rPr>
        <w:t>Беларусь :</w:t>
      </w:r>
      <w:proofErr w:type="gramEnd"/>
      <w:r w:rsidRPr="000F7789">
        <w:rPr>
          <w:rFonts w:eastAsia="Calibri"/>
          <w:spacing w:val="-6"/>
          <w:sz w:val="28"/>
          <w:szCs w:val="28"/>
        </w:rPr>
        <w:t xml:space="preserve"> указ Президента </w:t>
      </w:r>
      <w:proofErr w:type="spellStart"/>
      <w:r w:rsidRPr="000F7789">
        <w:rPr>
          <w:rFonts w:eastAsia="Calibri"/>
          <w:spacing w:val="-6"/>
          <w:sz w:val="28"/>
          <w:szCs w:val="28"/>
        </w:rPr>
        <w:t>Респ</w:t>
      </w:r>
      <w:proofErr w:type="spellEnd"/>
      <w:r w:rsidRPr="000F7789">
        <w:rPr>
          <w:rFonts w:eastAsia="Calibri"/>
          <w:spacing w:val="-6"/>
          <w:sz w:val="28"/>
          <w:szCs w:val="28"/>
        </w:rPr>
        <w:t xml:space="preserve">. Беларусь от 25 февр. </w:t>
      </w:r>
      <w:smartTag w:uri="urn:schemas-microsoft-com:office:smarttags" w:element="metricconverter">
        <w:smartTagPr>
          <w:attr w:name="ProductID" w:val="2011 г"/>
        </w:smartTagPr>
        <w:r w:rsidRPr="000F7789">
          <w:rPr>
            <w:rFonts w:eastAsia="Calibri"/>
            <w:spacing w:val="-6"/>
            <w:sz w:val="28"/>
            <w:szCs w:val="28"/>
          </w:rPr>
          <w:t>2011 г</w:t>
        </w:r>
      </w:smartTag>
      <w:r w:rsidRPr="000F7789">
        <w:rPr>
          <w:rFonts w:eastAsia="Calibri"/>
          <w:spacing w:val="-6"/>
          <w:sz w:val="28"/>
          <w:szCs w:val="28"/>
        </w:rPr>
        <w:t>., №72 //Национальный правовой Интернет-портал Республики Беларусь, 06.12.2014, 1/15449. – Минск, 2014.</w:t>
      </w:r>
    </w:p>
    <w:p w:rsidR="00FE70A6" w:rsidRPr="000F7789" w:rsidRDefault="00FE70A6" w:rsidP="000F7789">
      <w:pPr>
        <w:pStyle w:val="af2"/>
        <w:widowControl w:val="0"/>
        <w:numPr>
          <w:ilvl w:val="0"/>
          <w:numId w:val="50"/>
        </w:numPr>
        <w:tabs>
          <w:tab w:val="center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F7789">
        <w:rPr>
          <w:rFonts w:eastAsia="Calibri"/>
          <w:bCs/>
          <w:color w:val="000000"/>
          <w:sz w:val="28"/>
          <w:szCs w:val="28"/>
        </w:rPr>
        <w:t>О формировании цен на лекарственные средства, изделия медицинского назначения и медтехнику</w:t>
      </w:r>
      <w:r w:rsidRPr="000F7789">
        <w:rPr>
          <w:rFonts w:eastAsia="Calibri"/>
          <w:sz w:val="28"/>
          <w:szCs w:val="28"/>
        </w:rPr>
        <w:t xml:space="preserve">: указ Президента </w:t>
      </w:r>
      <w:proofErr w:type="spellStart"/>
      <w:r w:rsidRPr="000F7789">
        <w:rPr>
          <w:rFonts w:eastAsia="Calibri"/>
          <w:sz w:val="28"/>
          <w:szCs w:val="28"/>
        </w:rPr>
        <w:t>Респ</w:t>
      </w:r>
      <w:proofErr w:type="spellEnd"/>
      <w:r w:rsidRPr="000F7789">
        <w:rPr>
          <w:rFonts w:eastAsia="Calibri"/>
          <w:sz w:val="28"/>
          <w:szCs w:val="28"/>
        </w:rPr>
        <w:t xml:space="preserve">. Беларусь от 11 авг. </w:t>
      </w:r>
      <w:smartTag w:uri="urn:schemas-microsoft-com:office:smarttags" w:element="metricconverter">
        <w:smartTagPr>
          <w:attr w:name="ProductID" w:val="2005 г"/>
        </w:smartTagPr>
        <w:r w:rsidRPr="000F7789">
          <w:rPr>
            <w:rFonts w:eastAsia="Calibri"/>
            <w:sz w:val="28"/>
            <w:szCs w:val="28"/>
          </w:rPr>
          <w:t>2005 г</w:t>
        </w:r>
      </w:smartTag>
      <w:r w:rsidRPr="000F7789">
        <w:rPr>
          <w:rFonts w:eastAsia="Calibri"/>
          <w:sz w:val="28"/>
          <w:szCs w:val="28"/>
        </w:rPr>
        <w:t>., №366 (в ред.</w:t>
      </w:r>
      <w:r w:rsidRPr="000F7789">
        <w:rPr>
          <w:rFonts w:eastAsia="Calibri"/>
          <w:color w:val="000000"/>
          <w:sz w:val="28"/>
          <w:szCs w:val="28"/>
        </w:rPr>
        <w:t xml:space="preserve">28 июля </w:t>
      </w:r>
      <w:smartTag w:uri="urn:schemas-microsoft-com:office:smarttags" w:element="metricconverter">
        <w:smartTagPr>
          <w:attr w:name="ProductID" w:val="2014 г"/>
        </w:smartTagPr>
        <w:r w:rsidRPr="000F7789">
          <w:rPr>
            <w:rFonts w:eastAsia="Calibri"/>
            <w:color w:val="000000"/>
            <w:sz w:val="28"/>
            <w:szCs w:val="28"/>
          </w:rPr>
          <w:t>2014 г</w:t>
        </w:r>
      </w:smartTag>
      <w:r w:rsidRPr="000F7789">
        <w:rPr>
          <w:rFonts w:eastAsia="Calibri"/>
          <w:color w:val="000000"/>
          <w:sz w:val="28"/>
          <w:szCs w:val="28"/>
        </w:rPr>
        <w:t>. № 380)</w:t>
      </w:r>
      <w:r w:rsidRPr="000F7789">
        <w:rPr>
          <w:rFonts w:eastAsia="Calibri"/>
          <w:sz w:val="28"/>
          <w:szCs w:val="28"/>
        </w:rPr>
        <w:t xml:space="preserve"> //</w:t>
      </w:r>
      <w:r w:rsidRPr="000F7789">
        <w:rPr>
          <w:rFonts w:eastAsia="Calibri"/>
          <w:color w:val="000000"/>
          <w:sz w:val="28"/>
          <w:szCs w:val="28"/>
        </w:rPr>
        <w:t>Национальный правовой Интернет-портал Республики Беларусь, 31.07.2014 г., 1/15211</w:t>
      </w:r>
      <w:r w:rsidRPr="000F7789">
        <w:rPr>
          <w:rFonts w:eastAsia="Calibri"/>
          <w:sz w:val="28"/>
          <w:szCs w:val="28"/>
        </w:rPr>
        <w:t>. – Минск, 2014.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Об оплате труда работников организаций потребительской </w:t>
      </w:r>
      <w:proofErr w:type="gramStart"/>
      <w:r w:rsidRPr="000F7789">
        <w:rPr>
          <w:szCs w:val="28"/>
        </w:rPr>
        <w:t>коопера</w:t>
      </w:r>
      <w:r w:rsidR="005D2B17">
        <w:rPr>
          <w:szCs w:val="28"/>
        </w:rPr>
        <w:t xml:space="preserve">ции </w:t>
      </w:r>
      <w:r w:rsidRPr="000F7789">
        <w:rPr>
          <w:szCs w:val="28"/>
        </w:rPr>
        <w:t>:</w:t>
      </w:r>
      <w:proofErr w:type="gramEnd"/>
      <w:r w:rsidRPr="000F7789">
        <w:rPr>
          <w:szCs w:val="28"/>
        </w:rPr>
        <w:t xml:space="preserve"> постановление Правления </w:t>
      </w:r>
      <w:proofErr w:type="spellStart"/>
      <w:r w:rsidRPr="000F7789">
        <w:rPr>
          <w:szCs w:val="28"/>
        </w:rPr>
        <w:t>Белкоопсоюза</w:t>
      </w:r>
      <w:proofErr w:type="spellEnd"/>
      <w:r w:rsidRPr="000F7789">
        <w:rPr>
          <w:szCs w:val="28"/>
        </w:rPr>
        <w:t xml:space="preserve"> от 02.12. 2019 г. № 350/171-1. – Минск : </w:t>
      </w:r>
      <w:proofErr w:type="spellStart"/>
      <w:r w:rsidRPr="000F7789">
        <w:rPr>
          <w:szCs w:val="28"/>
        </w:rPr>
        <w:t>Белкоопсоюз</w:t>
      </w:r>
      <w:proofErr w:type="spellEnd"/>
      <w:r w:rsidRPr="000F7789">
        <w:rPr>
          <w:szCs w:val="28"/>
        </w:rPr>
        <w:t>, 2019.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Об установлении нормативных сроков службы основных средств и признании утратившими силу некоторых постановлений Министерства экономики Республики </w:t>
      </w:r>
      <w:proofErr w:type="gramStart"/>
      <w:r w:rsidRPr="000F7789">
        <w:rPr>
          <w:szCs w:val="28"/>
        </w:rPr>
        <w:t>Беларусь :</w:t>
      </w:r>
      <w:proofErr w:type="gramEnd"/>
      <w:r w:rsidRPr="000F7789">
        <w:rPr>
          <w:szCs w:val="28"/>
        </w:rPr>
        <w:t xml:space="preserve"> постановление М-</w:t>
      </w:r>
      <w:proofErr w:type="spellStart"/>
      <w:r w:rsidRPr="000F7789">
        <w:rPr>
          <w:szCs w:val="28"/>
        </w:rPr>
        <w:t>ва</w:t>
      </w:r>
      <w:proofErr w:type="spellEnd"/>
      <w:r w:rsidRPr="000F7789">
        <w:rPr>
          <w:szCs w:val="28"/>
        </w:rPr>
        <w:t xml:space="preserve"> экономики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30 сент. </w:t>
      </w:r>
      <w:smartTag w:uri="urn:schemas-microsoft-com:office:smarttags" w:element="metricconverter">
        <w:smartTagPr>
          <w:attr w:name="ProductID" w:val="2011 г"/>
        </w:smartTagPr>
        <w:r w:rsidRPr="000F7789">
          <w:rPr>
            <w:szCs w:val="28"/>
          </w:rPr>
          <w:t>2011 г</w:t>
        </w:r>
      </w:smartTag>
      <w:r w:rsidRPr="000F7789">
        <w:rPr>
          <w:szCs w:val="28"/>
        </w:rPr>
        <w:t>., №161 (в ред. пост. №9 от 10.04.2017</w:t>
      </w:r>
      <w:proofErr w:type="gramStart"/>
      <w:r w:rsidRPr="000F7789">
        <w:rPr>
          <w:szCs w:val="28"/>
        </w:rPr>
        <w:t>)  /</w:t>
      </w:r>
      <w:proofErr w:type="gramEnd"/>
      <w:r w:rsidRPr="000F7789">
        <w:rPr>
          <w:szCs w:val="28"/>
        </w:rPr>
        <w:t xml:space="preserve">/ </w:t>
      </w:r>
      <w:r w:rsidRPr="000F7789">
        <w:rPr>
          <w:szCs w:val="28"/>
          <w:lang w:val="en-US"/>
        </w:rPr>
        <w:t>ilex</w:t>
      </w:r>
      <w:r w:rsidRPr="000F7789">
        <w:rPr>
          <w:szCs w:val="28"/>
        </w:rPr>
        <w:t>. (</w:t>
      </w:r>
      <w:proofErr w:type="gramStart"/>
      <w:r w:rsidRPr="000F7789">
        <w:rPr>
          <w:szCs w:val="28"/>
          <w:lang w:val="en-US"/>
        </w:rPr>
        <w:t>BY</w:t>
      </w:r>
      <w:r w:rsidRPr="000F7789">
        <w:rPr>
          <w:szCs w:val="28"/>
        </w:rPr>
        <w:t>)  [</w:t>
      </w:r>
      <w:proofErr w:type="gramEnd"/>
      <w:r w:rsidRPr="000F7789">
        <w:rPr>
          <w:szCs w:val="28"/>
        </w:rPr>
        <w:t>Электронный ресурс] / ООО «</w:t>
      </w:r>
      <w:proofErr w:type="spellStart"/>
      <w:r w:rsidRPr="000F7789">
        <w:rPr>
          <w:szCs w:val="28"/>
        </w:rPr>
        <w:t>ЮрСпектр</w:t>
      </w:r>
      <w:proofErr w:type="spellEnd"/>
      <w:r w:rsidRPr="000F7789">
        <w:rPr>
          <w:szCs w:val="28"/>
        </w:rPr>
        <w:t xml:space="preserve">», Нац. центр правовой </w:t>
      </w:r>
      <w:proofErr w:type="spellStart"/>
      <w:r w:rsidRPr="000F7789">
        <w:rPr>
          <w:szCs w:val="28"/>
        </w:rPr>
        <w:t>информ</w:t>
      </w:r>
      <w:proofErr w:type="spellEnd"/>
      <w:r w:rsidRPr="000F7789">
        <w:rPr>
          <w:szCs w:val="28"/>
        </w:rPr>
        <w:t xml:space="preserve">.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 – Минск, 2017.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bCs/>
          <w:szCs w:val="28"/>
        </w:rPr>
        <w:t>Н</w:t>
      </w:r>
      <w:r w:rsidR="001C679A" w:rsidRPr="000F7789">
        <w:rPr>
          <w:bCs/>
          <w:szCs w:val="28"/>
        </w:rPr>
        <w:t xml:space="preserve">ациональный стандарт бухгалтерского учета и отчетности "индивидуальная бухгалтерская отчетность": </w:t>
      </w:r>
      <w:r w:rsidRPr="000F7789">
        <w:rPr>
          <w:bCs/>
          <w:szCs w:val="28"/>
        </w:rPr>
        <w:t xml:space="preserve">утв. </w:t>
      </w:r>
      <w:r w:rsidRPr="000F7789">
        <w:rPr>
          <w:szCs w:val="28"/>
        </w:rPr>
        <w:t>постановлением М-</w:t>
      </w:r>
      <w:proofErr w:type="spellStart"/>
      <w:r w:rsidRPr="000F7789">
        <w:rPr>
          <w:szCs w:val="28"/>
        </w:rPr>
        <w:t>ва</w:t>
      </w:r>
      <w:proofErr w:type="spellEnd"/>
      <w:r w:rsidRPr="000F7789">
        <w:rPr>
          <w:szCs w:val="28"/>
        </w:rPr>
        <w:t xml:space="preserve"> финансов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12 дек. 2016, №104 // Нац. реестр прав. актов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Беларусь. – 30.12.2016. - №8/31602.  </w:t>
      </w:r>
    </w:p>
    <w:p w:rsidR="00FE70A6" w:rsidRPr="000F7789" w:rsidRDefault="00FE70A6" w:rsidP="000F7789">
      <w:pPr>
        <w:pStyle w:val="a5"/>
        <w:widowControl w:val="0"/>
        <w:numPr>
          <w:ilvl w:val="0"/>
          <w:numId w:val="50"/>
        </w:numPr>
        <w:tabs>
          <w:tab w:val="center" w:pos="1134"/>
        </w:tabs>
        <w:ind w:left="0" w:firstLine="709"/>
        <w:rPr>
          <w:rFonts w:cs="TimesNewRomanPS-BoldMT"/>
          <w:bCs/>
          <w:sz w:val="28"/>
          <w:szCs w:val="28"/>
        </w:rPr>
      </w:pPr>
      <w:r w:rsidRPr="000F7789">
        <w:rPr>
          <w:sz w:val="28"/>
          <w:szCs w:val="28"/>
        </w:rPr>
        <w:t>Инструкция о порядке начисления амортизации основных средств и нематериальных активов : постановление М-</w:t>
      </w:r>
      <w:proofErr w:type="spellStart"/>
      <w:r w:rsidRPr="000F7789">
        <w:rPr>
          <w:sz w:val="28"/>
          <w:szCs w:val="28"/>
        </w:rPr>
        <w:t>ва</w:t>
      </w:r>
      <w:proofErr w:type="spellEnd"/>
      <w:r w:rsidRPr="000F7789">
        <w:rPr>
          <w:sz w:val="28"/>
          <w:szCs w:val="28"/>
        </w:rPr>
        <w:t xml:space="preserve"> экономики </w:t>
      </w:r>
      <w:proofErr w:type="spellStart"/>
      <w:r w:rsidRPr="000F7789">
        <w:rPr>
          <w:sz w:val="28"/>
          <w:szCs w:val="28"/>
        </w:rPr>
        <w:t>Респ</w:t>
      </w:r>
      <w:proofErr w:type="spellEnd"/>
      <w:r w:rsidRPr="000F7789">
        <w:rPr>
          <w:sz w:val="28"/>
          <w:szCs w:val="28"/>
        </w:rPr>
        <w:t>. Беларусь, М-</w:t>
      </w:r>
      <w:proofErr w:type="spellStart"/>
      <w:r w:rsidRPr="000F7789">
        <w:rPr>
          <w:sz w:val="28"/>
          <w:szCs w:val="28"/>
        </w:rPr>
        <w:t>ва</w:t>
      </w:r>
      <w:proofErr w:type="spellEnd"/>
      <w:r w:rsidRPr="000F7789">
        <w:rPr>
          <w:sz w:val="28"/>
          <w:szCs w:val="28"/>
        </w:rPr>
        <w:t xml:space="preserve"> финансов </w:t>
      </w:r>
      <w:proofErr w:type="spellStart"/>
      <w:r w:rsidRPr="000F7789">
        <w:rPr>
          <w:sz w:val="28"/>
          <w:szCs w:val="28"/>
        </w:rPr>
        <w:t>Респ</w:t>
      </w:r>
      <w:proofErr w:type="spellEnd"/>
      <w:r w:rsidRPr="000F7789">
        <w:rPr>
          <w:sz w:val="28"/>
          <w:szCs w:val="28"/>
        </w:rPr>
        <w:t>. Беларусь, М-</w:t>
      </w:r>
      <w:proofErr w:type="spellStart"/>
      <w:r w:rsidRPr="000F7789">
        <w:rPr>
          <w:sz w:val="28"/>
          <w:szCs w:val="28"/>
        </w:rPr>
        <w:t>ва</w:t>
      </w:r>
      <w:proofErr w:type="spellEnd"/>
      <w:r w:rsidRPr="000F7789">
        <w:rPr>
          <w:sz w:val="28"/>
          <w:szCs w:val="28"/>
        </w:rPr>
        <w:t xml:space="preserve"> архитектуры и строительства </w:t>
      </w:r>
      <w:proofErr w:type="spellStart"/>
      <w:r w:rsidRPr="000F7789">
        <w:rPr>
          <w:sz w:val="28"/>
          <w:szCs w:val="28"/>
        </w:rPr>
        <w:t>Респ</w:t>
      </w:r>
      <w:proofErr w:type="spellEnd"/>
      <w:r w:rsidRPr="000F7789">
        <w:rPr>
          <w:sz w:val="28"/>
          <w:szCs w:val="28"/>
        </w:rPr>
        <w:t xml:space="preserve">. Беларусь от 27 февр. 2009, № 37/18/6 (с изм. от 19.12.2019, №25/79/70 // </w:t>
      </w:r>
      <w:r w:rsidRPr="000F7789">
        <w:rPr>
          <w:sz w:val="28"/>
          <w:szCs w:val="28"/>
          <w:lang w:val="en-US"/>
        </w:rPr>
        <w:t>ilex</w:t>
      </w:r>
      <w:r w:rsidRPr="000F7789">
        <w:rPr>
          <w:sz w:val="28"/>
          <w:szCs w:val="28"/>
          <w:lang w:val="ru-RU"/>
        </w:rPr>
        <w:t>. (</w:t>
      </w:r>
      <w:r w:rsidRPr="000F7789">
        <w:rPr>
          <w:sz w:val="28"/>
          <w:szCs w:val="28"/>
          <w:lang w:val="en-US"/>
        </w:rPr>
        <w:t>BY</w:t>
      </w:r>
      <w:r w:rsidRPr="000F7789">
        <w:rPr>
          <w:sz w:val="28"/>
          <w:szCs w:val="28"/>
          <w:lang w:val="ru-RU"/>
        </w:rPr>
        <w:t>)</w:t>
      </w:r>
      <w:r w:rsidRPr="000F7789">
        <w:rPr>
          <w:sz w:val="28"/>
          <w:szCs w:val="28"/>
        </w:rPr>
        <w:t xml:space="preserve"> [Электронный ресурс] / ООО «</w:t>
      </w:r>
      <w:proofErr w:type="spellStart"/>
      <w:r w:rsidRPr="000F7789">
        <w:rPr>
          <w:sz w:val="28"/>
          <w:szCs w:val="28"/>
        </w:rPr>
        <w:t>ЮрСпектр</w:t>
      </w:r>
      <w:proofErr w:type="spellEnd"/>
      <w:r w:rsidRPr="000F7789">
        <w:rPr>
          <w:sz w:val="28"/>
          <w:szCs w:val="28"/>
        </w:rPr>
        <w:t xml:space="preserve">», Нац. центр правовой </w:t>
      </w:r>
      <w:proofErr w:type="spellStart"/>
      <w:r w:rsidRPr="000F7789">
        <w:rPr>
          <w:sz w:val="28"/>
          <w:szCs w:val="28"/>
        </w:rPr>
        <w:t>информ</w:t>
      </w:r>
      <w:proofErr w:type="spellEnd"/>
      <w:r w:rsidRPr="000F7789">
        <w:rPr>
          <w:sz w:val="28"/>
          <w:szCs w:val="28"/>
        </w:rPr>
        <w:t xml:space="preserve">. </w:t>
      </w:r>
      <w:proofErr w:type="spellStart"/>
      <w:r w:rsidRPr="000F7789">
        <w:rPr>
          <w:sz w:val="28"/>
          <w:szCs w:val="28"/>
        </w:rPr>
        <w:t>Респ</w:t>
      </w:r>
      <w:proofErr w:type="spellEnd"/>
      <w:r w:rsidRPr="000F7789">
        <w:rPr>
          <w:sz w:val="28"/>
          <w:szCs w:val="28"/>
        </w:rPr>
        <w:t>. Беларусь. – Минск, 201</w:t>
      </w:r>
      <w:r w:rsidRPr="000F7789">
        <w:rPr>
          <w:sz w:val="28"/>
          <w:szCs w:val="28"/>
          <w:lang w:val="ru-RU"/>
        </w:rPr>
        <w:t>9</w:t>
      </w:r>
      <w:r w:rsidRPr="000F7789">
        <w:rPr>
          <w:sz w:val="28"/>
          <w:szCs w:val="28"/>
        </w:rPr>
        <w:t>.</w:t>
      </w:r>
    </w:p>
    <w:p w:rsidR="00FE70A6" w:rsidRPr="000F7789" w:rsidRDefault="00FE70A6" w:rsidP="000F7789">
      <w:pPr>
        <w:pStyle w:val="a5"/>
        <w:widowControl w:val="0"/>
        <w:numPr>
          <w:ilvl w:val="0"/>
          <w:numId w:val="50"/>
        </w:numPr>
        <w:tabs>
          <w:tab w:val="center" w:pos="1134"/>
        </w:tabs>
        <w:ind w:left="0" w:firstLine="709"/>
        <w:rPr>
          <w:rFonts w:cs="TimesNewRomanPS-BoldMT"/>
          <w:bCs/>
          <w:sz w:val="28"/>
          <w:szCs w:val="28"/>
        </w:rPr>
      </w:pPr>
      <w:r w:rsidRPr="000F7789">
        <w:rPr>
          <w:sz w:val="28"/>
          <w:szCs w:val="28"/>
        </w:rPr>
        <w:t>Инструкция о порядке переоценки основных средств, не завершенных строительством объектов и неустановленного оборудования : постановление М-</w:t>
      </w:r>
      <w:proofErr w:type="spellStart"/>
      <w:r w:rsidRPr="000F7789">
        <w:rPr>
          <w:sz w:val="28"/>
          <w:szCs w:val="28"/>
        </w:rPr>
        <w:t>ва</w:t>
      </w:r>
      <w:proofErr w:type="spellEnd"/>
      <w:r w:rsidRPr="000F7789">
        <w:rPr>
          <w:sz w:val="28"/>
          <w:szCs w:val="28"/>
        </w:rPr>
        <w:t xml:space="preserve"> экономики </w:t>
      </w:r>
      <w:proofErr w:type="spellStart"/>
      <w:r w:rsidRPr="000F7789">
        <w:rPr>
          <w:sz w:val="28"/>
          <w:szCs w:val="28"/>
        </w:rPr>
        <w:t>Респ</w:t>
      </w:r>
      <w:proofErr w:type="spellEnd"/>
      <w:r w:rsidRPr="000F7789">
        <w:rPr>
          <w:sz w:val="28"/>
          <w:szCs w:val="28"/>
        </w:rPr>
        <w:t>. Беларусь, М-</w:t>
      </w:r>
      <w:proofErr w:type="spellStart"/>
      <w:r w:rsidRPr="000F7789">
        <w:rPr>
          <w:sz w:val="28"/>
          <w:szCs w:val="28"/>
        </w:rPr>
        <w:t>ва</w:t>
      </w:r>
      <w:proofErr w:type="spellEnd"/>
      <w:r w:rsidRPr="000F7789">
        <w:rPr>
          <w:sz w:val="28"/>
          <w:szCs w:val="28"/>
        </w:rPr>
        <w:t xml:space="preserve"> финансов </w:t>
      </w:r>
      <w:proofErr w:type="spellStart"/>
      <w:r w:rsidRPr="000F7789">
        <w:rPr>
          <w:sz w:val="28"/>
          <w:szCs w:val="28"/>
        </w:rPr>
        <w:t>Респ</w:t>
      </w:r>
      <w:proofErr w:type="spellEnd"/>
      <w:r w:rsidRPr="000F7789">
        <w:rPr>
          <w:sz w:val="28"/>
          <w:szCs w:val="28"/>
        </w:rPr>
        <w:t>. Беларусь, М-</w:t>
      </w:r>
      <w:proofErr w:type="spellStart"/>
      <w:r w:rsidRPr="000F7789">
        <w:rPr>
          <w:sz w:val="28"/>
          <w:szCs w:val="28"/>
        </w:rPr>
        <w:t>ва</w:t>
      </w:r>
      <w:proofErr w:type="spellEnd"/>
      <w:r w:rsidRPr="000F7789">
        <w:rPr>
          <w:sz w:val="28"/>
          <w:szCs w:val="28"/>
        </w:rPr>
        <w:t xml:space="preserve"> архитектуры и строительства </w:t>
      </w:r>
      <w:proofErr w:type="spellStart"/>
      <w:r w:rsidRPr="000F7789">
        <w:rPr>
          <w:sz w:val="28"/>
          <w:szCs w:val="28"/>
        </w:rPr>
        <w:t>Респ</w:t>
      </w:r>
      <w:proofErr w:type="spellEnd"/>
      <w:r w:rsidRPr="000F7789">
        <w:rPr>
          <w:sz w:val="28"/>
          <w:szCs w:val="28"/>
        </w:rPr>
        <w:t xml:space="preserve">. Беларусь от 05.11.2010, № 162/131/37 // </w:t>
      </w:r>
      <w:r w:rsidRPr="000F7789">
        <w:rPr>
          <w:sz w:val="28"/>
          <w:szCs w:val="28"/>
          <w:lang w:val="en-US"/>
        </w:rPr>
        <w:t>ilex</w:t>
      </w:r>
      <w:r w:rsidRPr="000F7789">
        <w:rPr>
          <w:sz w:val="28"/>
          <w:szCs w:val="28"/>
          <w:lang w:val="ru-RU"/>
        </w:rPr>
        <w:t>. (</w:t>
      </w:r>
      <w:r w:rsidRPr="000F7789">
        <w:rPr>
          <w:sz w:val="28"/>
          <w:szCs w:val="28"/>
          <w:lang w:val="en-US"/>
        </w:rPr>
        <w:t>BY</w:t>
      </w:r>
      <w:r w:rsidRPr="000F7789">
        <w:rPr>
          <w:sz w:val="28"/>
          <w:szCs w:val="28"/>
          <w:lang w:val="ru-RU"/>
        </w:rPr>
        <w:t>)</w:t>
      </w:r>
      <w:r w:rsidRPr="000F7789">
        <w:rPr>
          <w:sz w:val="28"/>
          <w:szCs w:val="28"/>
        </w:rPr>
        <w:t xml:space="preserve"> [Электронный ресурс] / ООО «</w:t>
      </w:r>
      <w:proofErr w:type="spellStart"/>
      <w:r w:rsidRPr="000F7789">
        <w:rPr>
          <w:sz w:val="28"/>
          <w:szCs w:val="28"/>
        </w:rPr>
        <w:t>ЮрСпектр</w:t>
      </w:r>
      <w:proofErr w:type="spellEnd"/>
      <w:r w:rsidRPr="000F7789">
        <w:rPr>
          <w:sz w:val="28"/>
          <w:szCs w:val="28"/>
        </w:rPr>
        <w:t xml:space="preserve">», Нац. центр правовой </w:t>
      </w:r>
      <w:proofErr w:type="spellStart"/>
      <w:r w:rsidRPr="000F7789">
        <w:rPr>
          <w:sz w:val="28"/>
          <w:szCs w:val="28"/>
        </w:rPr>
        <w:t>информ</w:t>
      </w:r>
      <w:proofErr w:type="spellEnd"/>
      <w:r w:rsidRPr="000F7789">
        <w:rPr>
          <w:sz w:val="28"/>
          <w:szCs w:val="28"/>
        </w:rPr>
        <w:t xml:space="preserve">. </w:t>
      </w:r>
      <w:proofErr w:type="spellStart"/>
      <w:r w:rsidRPr="000F7789">
        <w:rPr>
          <w:sz w:val="28"/>
          <w:szCs w:val="28"/>
        </w:rPr>
        <w:t>Респ</w:t>
      </w:r>
      <w:proofErr w:type="spellEnd"/>
      <w:r w:rsidRPr="000F7789">
        <w:rPr>
          <w:sz w:val="28"/>
          <w:szCs w:val="28"/>
        </w:rPr>
        <w:t>. Беларусь. – Минск, 2011.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Инструкция </w:t>
      </w:r>
      <w:r w:rsidR="000F7789">
        <w:rPr>
          <w:szCs w:val="28"/>
        </w:rPr>
        <w:t>о порядке установления и приме</w:t>
      </w:r>
      <w:r w:rsidRPr="000F7789">
        <w:rPr>
          <w:szCs w:val="28"/>
        </w:rPr>
        <w:t>нения регулируемых цен (тарифов</w:t>
      </w:r>
      <w:proofErr w:type="gramStart"/>
      <w:r w:rsidRPr="000F7789">
        <w:rPr>
          <w:szCs w:val="28"/>
        </w:rPr>
        <w:t>) :</w:t>
      </w:r>
      <w:proofErr w:type="gramEnd"/>
      <w:r w:rsidRPr="000F7789">
        <w:rPr>
          <w:szCs w:val="28"/>
        </w:rPr>
        <w:t xml:space="preserve"> постановление М-</w:t>
      </w:r>
      <w:proofErr w:type="spellStart"/>
      <w:r w:rsidRPr="000F7789">
        <w:rPr>
          <w:szCs w:val="28"/>
        </w:rPr>
        <w:t>ва</w:t>
      </w:r>
      <w:proofErr w:type="spellEnd"/>
      <w:r w:rsidRPr="000F7789">
        <w:rPr>
          <w:szCs w:val="28"/>
        </w:rPr>
        <w:t xml:space="preserve"> экономики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22 июля </w:t>
      </w:r>
      <w:smartTag w:uri="urn:schemas-microsoft-com:office:smarttags" w:element="metricconverter">
        <w:smartTagPr>
          <w:attr w:name="ProductID" w:val="2011 г"/>
        </w:smartTagPr>
        <w:r w:rsidRPr="000F7789">
          <w:rPr>
            <w:szCs w:val="28"/>
          </w:rPr>
          <w:t>2011 г</w:t>
        </w:r>
      </w:smartTag>
      <w:r w:rsidRPr="000F7789">
        <w:rPr>
          <w:szCs w:val="28"/>
        </w:rPr>
        <w:t xml:space="preserve">., №111 // Гл. бухгалтер. – 2011. </w:t>
      </w:r>
      <w:r w:rsidR="004F7FF6" w:rsidRPr="000F7789">
        <w:rPr>
          <w:szCs w:val="28"/>
        </w:rPr>
        <w:t xml:space="preserve">– </w:t>
      </w:r>
      <w:r w:rsidRPr="000F7789">
        <w:rPr>
          <w:szCs w:val="28"/>
        </w:rPr>
        <w:t>№45. – С. 29-32.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Инструкция по бухгалтерскому учету доходов и </w:t>
      </w:r>
      <w:proofErr w:type="gramStart"/>
      <w:r w:rsidRPr="000F7789">
        <w:rPr>
          <w:szCs w:val="28"/>
        </w:rPr>
        <w:t>расходов :</w:t>
      </w:r>
      <w:proofErr w:type="gramEnd"/>
      <w:r w:rsidRPr="000F7789">
        <w:rPr>
          <w:szCs w:val="28"/>
        </w:rPr>
        <w:t xml:space="preserve"> утв. постановлением М-</w:t>
      </w:r>
      <w:proofErr w:type="spellStart"/>
      <w:r w:rsidRPr="000F7789">
        <w:rPr>
          <w:szCs w:val="28"/>
        </w:rPr>
        <w:t>ва</w:t>
      </w:r>
      <w:proofErr w:type="spellEnd"/>
      <w:r w:rsidRPr="000F7789">
        <w:rPr>
          <w:szCs w:val="28"/>
        </w:rPr>
        <w:t xml:space="preserve"> финансов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30 сент. 2011, №102. // Нац. реестр правовых актов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>. Беларусь.</w:t>
      </w:r>
      <w:r w:rsidR="00836C8B" w:rsidRPr="000F7789">
        <w:rPr>
          <w:szCs w:val="28"/>
        </w:rPr>
        <w:t xml:space="preserve"> </w:t>
      </w:r>
      <w:r w:rsidR="00DC2EAB" w:rsidRPr="000F7789">
        <w:rPr>
          <w:szCs w:val="28"/>
        </w:rPr>
        <w:t>–</w:t>
      </w:r>
      <w:r w:rsidRPr="000F7789">
        <w:rPr>
          <w:szCs w:val="28"/>
        </w:rPr>
        <w:t xml:space="preserve"> 13.01.2012. - № 8/24697.  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lastRenderedPageBreak/>
        <w:t xml:space="preserve">Инструкция по бухгалтерскому учету основных </w:t>
      </w:r>
      <w:proofErr w:type="gramStart"/>
      <w:r w:rsidRPr="000F7789">
        <w:rPr>
          <w:szCs w:val="28"/>
        </w:rPr>
        <w:t>средств :</w:t>
      </w:r>
      <w:proofErr w:type="gramEnd"/>
      <w:r w:rsidRPr="000F7789">
        <w:rPr>
          <w:szCs w:val="28"/>
        </w:rPr>
        <w:t xml:space="preserve"> постановление М-</w:t>
      </w:r>
      <w:proofErr w:type="spellStart"/>
      <w:r w:rsidRPr="000F7789">
        <w:rPr>
          <w:szCs w:val="28"/>
        </w:rPr>
        <w:t>ва</w:t>
      </w:r>
      <w:proofErr w:type="spellEnd"/>
      <w:r w:rsidRPr="000F7789">
        <w:rPr>
          <w:szCs w:val="28"/>
        </w:rPr>
        <w:t xml:space="preserve"> финансов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30.04. 2012. № </w:t>
      </w:r>
      <w:proofErr w:type="gramStart"/>
      <w:r w:rsidRPr="000F7789">
        <w:rPr>
          <w:szCs w:val="28"/>
        </w:rPr>
        <w:t>26  /</w:t>
      </w:r>
      <w:proofErr w:type="gramEnd"/>
      <w:r w:rsidRPr="000F7789">
        <w:rPr>
          <w:szCs w:val="28"/>
        </w:rPr>
        <w:t>/ Гл. бухгалтер. – 2012. – № 34. – С. 13-22.</w:t>
      </w:r>
    </w:p>
    <w:p w:rsidR="00FE70A6" w:rsidRPr="000F7789" w:rsidRDefault="00FE70A6" w:rsidP="000F7789">
      <w:pPr>
        <w:pStyle w:val="af2"/>
        <w:widowControl w:val="0"/>
        <w:numPr>
          <w:ilvl w:val="0"/>
          <w:numId w:val="50"/>
        </w:numPr>
        <w:tabs>
          <w:tab w:val="center" w:pos="1134"/>
          <w:tab w:val="left" w:pos="6237"/>
        </w:tabs>
        <w:ind w:left="0" w:firstLine="709"/>
        <w:jc w:val="both"/>
        <w:rPr>
          <w:sz w:val="28"/>
          <w:szCs w:val="28"/>
        </w:rPr>
      </w:pPr>
      <w:r w:rsidRPr="000F7789">
        <w:rPr>
          <w:bCs/>
          <w:sz w:val="28"/>
          <w:szCs w:val="28"/>
        </w:rPr>
        <w:t xml:space="preserve">Методика по расчету производительности </w:t>
      </w:r>
      <w:proofErr w:type="gramStart"/>
      <w:r w:rsidRPr="000F7789">
        <w:rPr>
          <w:bCs/>
          <w:sz w:val="28"/>
          <w:szCs w:val="28"/>
        </w:rPr>
        <w:t>труда :</w:t>
      </w:r>
      <w:proofErr w:type="gramEnd"/>
      <w:r w:rsidRPr="000F7789">
        <w:rPr>
          <w:sz w:val="28"/>
          <w:szCs w:val="28"/>
        </w:rPr>
        <w:t xml:space="preserve">  Постановление Национального статистического комитета Республики Беларусь 14.10.2015 № 142 // </w:t>
      </w:r>
      <w:r w:rsidRPr="000F7789">
        <w:rPr>
          <w:sz w:val="28"/>
          <w:szCs w:val="28"/>
          <w:lang w:val="en-US"/>
        </w:rPr>
        <w:t>ilex</w:t>
      </w:r>
      <w:r w:rsidRPr="000F7789">
        <w:rPr>
          <w:sz w:val="28"/>
          <w:szCs w:val="28"/>
        </w:rPr>
        <w:t>. (</w:t>
      </w:r>
      <w:r w:rsidRPr="000F7789">
        <w:rPr>
          <w:sz w:val="28"/>
          <w:szCs w:val="28"/>
          <w:lang w:val="en-US"/>
        </w:rPr>
        <w:t>BY</w:t>
      </w:r>
      <w:r w:rsidRPr="000F7789">
        <w:rPr>
          <w:sz w:val="28"/>
          <w:szCs w:val="28"/>
        </w:rPr>
        <w:t>) [Электронный ресурс] / ООО «</w:t>
      </w:r>
      <w:proofErr w:type="spellStart"/>
      <w:r w:rsidRPr="000F7789">
        <w:rPr>
          <w:sz w:val="28"/>
          <w:szCs w:val="28"/>
        </w:rPr>
        <w:t>ЮрСпектр</w:t>
      </w:r>
      <w:proofErr w:type="spellEnd"/>
      <w:r w:rsidRPr="000F7789">
        <w:rPr>
          <w:sz w:val="28"/>
          <w:szCs w:val="28"/>
        </w:rPr>
        <w:t xml:space="preserve">», Нац. центр правовой </w:t>
      </w:r>
      <w:proofErr w:type="spellStart"/>
      <w:r w:rsidRPr="000F7789">
        <w:rPr>
          <w:sz w:val="28"/>
          <w:szCs w:val="28"/>
        </w:rPr>
        <w:t>информ</w:t>
      </w:r>
      <w:proofErr w:type="spellEnd"/>
      <w:r w:rsidRPr="000F7789">
        <w:rPr>
          <w:sz w:val="28"/>
          <w:szCs w:val="28"/>
        </w:rPr>
        <w:t xml:space="preserve">. </w:t>
      </w:r>
      <w:proofErr w:type="spellStart"/>
      <w:r w:rsidRPr="000F7789">
        <w:rPr>
          <w:sz w:val="28"/>
          <w:szCs w:val="28"/>
        </w:rPr>
        <w:t>Респ</w:t>
      </w:r>
      <w:proofErr w:type="spellEnd"/>
      <w:r w:rsidRPr="000F7789">
        <w:rPr>
          <w:sz w:val="28"/>
          <w:szCs w:val="28"/>
        </w:rPr>
        <w:t>. Беларусь. – Минск, 2015.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Методические рекомендации по формированию и распределению фонда заработной платы работников коммерческих организаций отраслей материального </w:t>
      </w:r>
      <w:proofErr w:type="gramStart"/>
      <w:r w:rsidRPr="000F7789">
        <w:rPr>
          <w:szCs w:val="28"/>
        </w:rPr>
        <w:t>производства :</w:t>
      </w:r>
      <w:proofErr w:type="gramEnd"/>
      <w:r w:rsidRPr="000F7789">
        <w:rPr>
          <w:szCs w:val="28"/>
        </w:rPr>
        <w:t xml:space="preserve"> постановление М-</w:t>
      </w:r>
      <w:proofErr w:type="spellStart"/>
      <w:r w:rsidRPr="000F7789">
        <w:rPr>
          <w:szCs w:val="28"/>
        </w:rPr>
        <w:t>ва</w:t>
      </w:r>
      <w:proofErr w:type="spellEnd"/>
      <w:r w:rsidRPr="000F7789">
        <w:rPr>
          <w:szCs w:val="28"/>
        </w:rPr>
        <w:t xml:space="preserve"> труда и социальной защиты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30 </w:t>
      </w:r>
      <w:proofErr w:type="spellStart"/>
      <w:r w:rsidRPr="000F7789">
        <w:rPr>
          <w:szCs w:val="28"/>
        </w:rPr>
        <w:t>нояб</w:t>
      </w:r>
      <w:proofErr w:type="spellEnd"/>
      <w:r w:rsidRPr="000F7789">
        <w:rPr>
          <w:szCs w:val="28"/>
        </w:rPr>
        <w:t xml:space="preserve">. </w:t>
      </w:r>
      <w:smartTag w:uri="urn:schemas-microsoft-com:office:smarttags" w:element="metricconverter">
        <w:smartTagPr>
          <w:attr w:name="ProductID" w:val="2007 г"/>
        </w:smartTagPr>
        <w:r w:rsidRPr="000F7789">
          <w:rPr>
            <w:szCs w:val="28"/>
          </w:rPr>
          <w:t>2007 г</w:t>
        </w:r>
      </w:smartTag>
      <w:r w:rsidRPr="000F7789">
        <w:rPr>
          <w:szCs w:val="28"/>
        </w:rPr>
        <w:t>.</w:t>
      </w:r>
      <w:proofErr w:type="gramStart"/>
      <w:r w:rsidRPr="000F7789">
        <w:rPr>
          <w:szCs w:val="28"/>
        </w:rPr>
        <w:t>,  №</w:t>
      </w:r>
      <w:proofErr w:type="gramEnd"/>
      <w:r w:rsidRPr="000F7789">
        <w:rPr>
          <w:szCs w:val="28"/>
        </w:rPr>
        <w:t xml:space="preserve"> 160  // Бюллетень Минтруда и соцзащиты Республики Беларусь. – 2007. - №12. – С. 8-41.</w:t>
      </w:r>
    </w:p>
    <w:p w:rsidR="00FE70A6" w:rsidRPr="000F7789" w:rsidRDefault="00FE70A6" w:rsidP="000F7789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0F7789">
        <w:rPr>
          <w:szCs w:val="28"/>
        </w:rPr>
        <w:t xml:space="preserve">Методические рекомендации по документальному оформлению и учету товарных операций, составу и учету расходов на реализацию в организациях торговли и общественного </w:t>
      </w:r>
      <w:proofErr w:type="gramStart"/>
      <w:r w:rsidRPr="000F7789">
        <w:rPr>
          <w:szCs w:val="28"/>
        </w:rPr>
        <w:t>питания :</w:t>
      </w:r>
      <w:proofErr w:type="gramEnd"/>
      <w:r w:rsidRPr="000F7789">
        <w:rPr>
          <w:szCs w:val="28"/>
        </w:rPr>
        <w:t xml:space="preserve"> утв. приказом М-</w:t>
      </w:r>
      <w:proofErr w:type="spellStart"/>
      <w:r w:rsidRPr="000F7789">
        <w:rPr>
          <w:szCs w:val="28"/>
        </w:rPr>
        <w:t>ва</w:t>
      </w:r>
      <w:proofErr w:type="spellEnd"/>
      <w:r w:rsidRPr="000F7789">
        <w:rPr>
          <w:szCs w:val="28"/>
        </w:rPr>
        <w:t xml:space="preserve"> антимонопольного регулирования и торговли </w:t>
      </w:r>
      <w:proofErr w:type="spellStart"/>
      <w:r w:rsidRPr="000F7789">
        <w:rPr>
          <w:szCs w:val="28"/>
        </w:rPr>
        <w:t>Респ</w:t>
      </w:r>
      <w:proofErr w:type="spellEnd"/>
      <w:r w:rsidRPr="000F7789">
        <w:rPr>
          <w:szCs w:val="28"/>
        </w:rPr>
        <w:t xml:space="preserve">. Беларусь от 10 июня 2021 г. № 130. – </w:t>
      </w:r>
      <w:proofErr w:type="gramStart"/>
      <w:r w:rsidRPr="000F7789">
        <w:rPr>
          <w:szCs w:val="28"/>
        </w:rPr>
        <w:t>Минск :</w:t>
      </w:r>
      <w:proofErr w:type="gramEnd"/>
      <w:r w:rsidRPr="000F7789">
        <w:rPr>
          <w:szCs w:val="28"/>
        </w:rPr>
        <w:t xml:space="preserve"> М-во антимонопольного регулирования и торговли, 2021.</w:t>
      </w:r>
    </w:p>
    <w:p w:rsidR="00FE70A6" w:rsidRPr="000F7789" w:rsidRDefault="00FE70A6" w:rsidP="000F7789">
      <w:pPr>
        <w:pStyle w:val="a5"/>
        <w:widowControl w:val="0"/>
        <w:numPr>
          <w:ilvl w:val="0"/>
          <w:numId w:val="5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F7789">
        <w:rPr>
          <w:sz w:val="28"/>
          <w:szCs w:val="28"/>
        </w:rPr>
        <w:t xml:space="preserve">Методические указания по управлению товарными ресурсами в системе потребительской кооперации : утв. постановлением Правления </w:t>
      </w:r>
      <w:proofErr w:type="spellStart"/>
      <w:r w:rsidRPr="000F7789">
        <w:rPr>
          <w:sz w:val="28"/>
          <w:szCs w:val="28"/>
        </w:rPr>
        <w:t>Белкоопсоюза</w:t>
      </w:r>
      <w:proofErr w:type="spellEnd"/>
      <w:r w:rsidRPr="000F7789">
        <w:rPr>
          <w:sz w:val="28"/>
          <w:szCs w:val="28"/>
        </w:rPr>
        <w:t xml:space="preserve"> от 13 </w:t>
      </w:r>
      <w:proofErr w:type="spellStart"/>
      <w:r w:rsidRPr="000F7789">
        <w:rPr>
          <w:sz w:val="28"/>
          <w:szCs w:val="28"/>
        </w:rPr>
        <w:t>нояб</w:t>
      </w:r>
      <w:proofErr w:type="spellEnd"/>
      <w:r w:rsidRPr="000F7789">
        <w:rPr>
          <w:sz w:val="28"/>
          <w:szCs w:val="28"/>
        </w:rPr>
        <w:t xml:space="preserve">. 2014 г. № 804. – Минск : </w:t>
      </w:r>
      <w:proofErr w:type="spellStart"/>
      <w:r w:rsidRPr="000F7789">
        <w:rPr>
          <w:sz w:val="28"/>
          <w:szCs w:val="28"/>
        </w:rPr>
        <w:t>Белкоопсоюз</w:t>
      </w:r>
      <w:proofErr w:type="spellEnd"/>
      <w:r w:rsidRPr="000F7789">
        <w:rPr>
          <w:sz w:val="28"/>
          <w:szCs w:val="28"/>
        </w:rPr>
        <w:t>, 2014.</w:t>
      </w:r>
    </w:p>
    <w:p w:rsidR="005D2B17" w:rsidRDefault="005D2B17" w:rsidP="005D2B17">
      <w:pPr>
        <w:pStyle w:val="4"/>
        <w:keepNext w:val="0"/>
        <w:widowControl w:val="0"/>
        <w:jc w:val="center"/>
        <w:rPr>
          <w:sz w:val="28"/>
          <w:szCs w:val="28"/>
        </w:rPr>
      </w:pPr>
    </w:p>
    <w:p w:rsidR="00FE70A6" w:rsidRPr="005D2B17" w:rsidRDefault="00FE70A6" w:rsidP="005D2B17">
      <w:pPr>
        <w:pStyle w:val="4"/>
        <w:keepNext w:val="0"/>
        <w:widowControl w:val="0"/>
        <w:jc w:val="center"/>
        <w:rPr>
          <w:sz w:val="28"/>
          <w:szCs w:val="28"/>
          <w:lang w:val="ru-RU"/>
        </w:rPr>
      </w:pPr>
      <w:r w:rsidRPr="00AA1CCE">
        <w:rPr>
          <w:sz w:val="28"/>
          <w:szCs w:val="28"/>
        </w:rPr>
        <w:t>Основная</w:t>
      </w:r>
    </w:p>
    <w:p w:rsidR="00FE70A6" w:rsidRPr="005D2B17" w:rsidRDefault="00FE70A6" w:rsidP="005D2B17">
      <w:pPr>
        <w:pStyle w:val="a"/>
        <w:widowControl w:val="0"/>
        <w:numPr>
          <w:ilvl w:val="0"/>
          <w:numId w:val="5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D2B17">
        <w:rPr>
          <w:sz w:val="28"/>
          <w:szCs w:val="28"/>
        </w:rPr>
        <w:t xml:space="preserve">Володько, О.В. Экономика </w:t>
      </w:r>
      <w:proofErr w:type="gramStart"/>
      <w:r w:rsidRPr="005D2B17">
        <w:rPr>
          <w:sz w:val="28"/>
          <w:szCs w:val="28"/>
        </w:rPr>
        <w:t>организации :</w:t>
      </w:r>
      <w:proofErr w:type="gramEnd"/>
      <w:r w:rsidRPr="005D2B17">
        <w:rPr>
          <w:sz w:val="28"/>
          <w:szCs w:val="28"/>
        </w:rPr>
        <w:t xml:space="preserve"> учеб. пособие для вузов / О.В. Володько, Р.Н. Грабар, Т.В. </w:t>
      </w:r>
      <w:proofErr w:type="spellStart"/>
      <w:r w:rsidRPr="005D2B17">
        <w:rPr>
          <w:sz w:val="28"/>
          <w:szCs w:val="28"/>
        </w:rPr>
        <w:t>Зглюй</w:t>
      </w:r>
      <w:proofErr w:type="spellEnd"/>
      <w:r w:rsidRPr="005D2B17">
        <w:rPr>
          <w:sz w:val="28"/>
          <w:szCs w:val="28"/>
        </w:rPr>
        <w:t xml:space="preserve"> ; под ред. О.В. Володько. – </w:t>
      </w:r>
      <w:proofErr w:type="gramStart"/>
      <w:r w:rsidRPr="005D2B17">
        <w:rPr>
          <w:sz w:val="28"/>
          <w:szCs w:val="28"/>
        </w:rPr>
        <w:t>Минск :</w:t>
      </w:r>
      <w:proofErr w:type="gramEnd"/>
      <w:r w:rsidRPr="005D2B17">
        <w:rPr>
          <w:sz w:val="28"/>
          <w:szCs w:val="28"/>
        </w:rPr>
        <w:t xml:space="preserve"> </w:t>
      </w:r>
      <w:proofErr w:type="spellStart"/>
      <w:r w:rsidRPr="005D2B17">
        <w:rPr>
          <w:sz w:val="28"/>
          <w:szCs w:val="28"/>
        </w:rPr>
        <w:t>Выш</w:t>
      </w:r>
      <w:proofErr w:type="spellEnd"/>
      <w:r w:rsidRPr="005D2B17">
        <w:rPr>
          <w:sz w:val="28"/>
          <w:szCs w:val="28"/>
        </w:rPr>
        <w:t xml:space="preserve">. </w:t>
      </w:r>
      <w:proofErr w:type="spellStart"/>
      <w:r w:rsidRPr="005D2B17">
        <w:rPr>
          <w:sz w:val="28"/>
          <w:szCs w:val="28"/>
        </w:rPr>
        <w:t>шк</w:t>
      </w:r>
      <w:proofErr w:type="spellEnd"/>
      <w:r w:rsidRPr="005D2B17">
        <w:rPr>
          <w:sz w:val="28"/>
          <w:szCs w:val="28"/>
        </w:rPr>
        <w:t xml:space="preserve">., 2019. – 399 с. </w:t>
      </w:r>
    </w:p>
    <w:p w:rsidR="00FE70A6" w:rsidRPr="005D2B17" w:rsidRDefault="00FE70A6" w:rsidP="005D2B17">
      <w:pPr>
        <w:pStyle w:val="Default"/>
        <w:widowControl w:val="0"/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D2B17">
        <w:rPr>
          <w:bCs/>
          <w:sz w:val="28"/>
          <w:szCs w:val="28"/>
        </w:rPr>
        <w:t xml:space="preserve">Головачев, А.С. </w:t>
      </w:r>
      <w:r w:rsidRPr="005D2B17">
        <w:rPr>
          <w:sz w:val="28"/>
          <w:szCs w:val="28"/>
        </w:rPr>
        <w:t xml:space="preserve">Экономика </w:t>
      </w:r>
      <w:proofErr w:type="gramStart"/>
      <w:r w:rsidRPr="005D2B17">
        <w:rPr>
          <w:sz w:val="28"/>
          <w:szCs w:val="28"/>
        </w:rPr>
        <w:t>предприятия :</w:t>
      </w:r>
      <w:proofErr w:type="gramEnd"/>
      <w:r w:rsidRPr="005D2B17">
        <w:rPr>
          <w:sz w:val="28"/>
          <w:szCs w:val="28"/>
        </w:rPr>
        <w:t xml:space="preserve"> учеб. пособие для вузов / А.С. Головачев. – </w:t>
      </w:r>
      <w:proofErr w:type="gramStart"/>
      <w:r w:rsidRPr="005D2B17">
        <w:rPr>
          <w:sz w:val="28"/>
          <w:szCs w:val="28"/>
        </w:rPr>
        <w:t>Минск :</w:t>
      </w:r>
      <w:proofErr w:type="gramEnd"/>
      <w:r w:rsidRPr="005D2B17">
        <w:rPr>
          <w:sz w:val="28"/>
          <w:szCs w:val="28"/>
        </w:rPr>
        <w:t xml:space="preserve"> РИВШ, 2018. – 396 с. </w:t>
      </w:r>
    </w:p>
    <w:p w:rsidR="00FE70A6" w:rsidRPr="005D2B17" w:rsidRDefault="00FE70A6" w:rsidP="005D2B17">
      <w:pPr>
        <w:pStyle w:val="31"/>
        <w:widowControl w:val="0"/>
        <w:numPr>
          <w:ilvl w:val="0"/>
          <w:numId w:val="50"/>
        </w:numPr>
        <w:tabs>
          <w:tab w:val="left" w:pos="426"/>
          <w:tab w:val="left" w:pos="1134"/>
        </w:tabs>
        <w:ind w:left="0" w:firstLine="709"/>
        <w:rPr>
          <w:sz w:val="28"/>
          <w:szCs w:val="28"/>
        </w:rPr>
      </w:pPr>
      <w:r w:rsidRPr="005D2B17">
        <w:rPr>
          <w:sz w:val="28"/>
          <w:szCs w:val="28"/>
        </w:rPr>
        <w:t>Петров-</w:t>
      </w:r>
      <w:proofErr w:type="spellStart"/>
      <w:r w:rsidRPr="005D2B17">
        <w:rPr>
          <w:sz w:val="28"/>
          <w:szCs w:val="28"/>
        </w:rPr>
        <w:t>Рудаковский</w:t>
      </w:r>
      <w:proofErr w:type="spellEnd"/>
      <w:r w:rsidRPr="005D2B17">
        <w:rPr>
          <w:sz w:val="28"/>
          <w:szCs w:val="28"/>
        </w:rPr>
        <w:t>, А.П. Экономика промышленной организации. В 2 ч. Ч. 1. Производственные ресурсы :  учеб. пособие для вузов по спец. "Маркетинг", "Логистика" /  А.П. Петр</w:t>
      </w:r>
      <w:r w:rsidR="00614A50" w:rsidRPr="005D2B17">
        <w:rPr>
          <w:sz w:val="28"/>
          <w:szCs w:val="28"/>
        </w:rPr>
        <w:t>ов-</w:t>
      </w:r>
      <w:proofErr w:type="spellStart"/>
      <w:r w:rsidR="00614A50" w:rsidRPr="005D2B17">
        <w:rPr>
          <w:sz w:val="28"/>
          <w:szCs w:val="28"/>
        </w:rPr>
        <w:t>Рудаковский</w:t>
      </w:r>
      <w:proofErr w:type="spellEnd"/>
      <w:r w:rsidR="00614A50" w:rsidRPr="005D2B17">
        <w:rPr>
          <w:sz w:val="28"/>
          <w:szCs w:val="28"/>
        </w:rPr>
        <w:t>, Л.М. Соколова. –</w:t>
      </w:r>
      <w:r w:rsidRPr="005D2B17">
        <w:rPr>
          <w:sz w:val="28"/>
          <w:szCs w:val="28"/>
        </w:rPr>
        <w:t>  Минск :  РИВШ,  2018. </w:t>
      </w:r>
      <w:r w:rsidR="00FB0AA9" w:rsidRPr="005D2B17">
        <w:rPr>
          <w:sz w:val="28"/>
          <w:szCs w:val="28"/>
        </w:rPr>
        <w:t>–</w:t>
      </w:r>
      <w:r w:rsidRPr="005D2B17">
        <w:rPr>
          <w:sz w:val="28"/>
          <w:szCs w:val="28"/>
        </w:rPr>
        <w:t>  198 с. </w:t>
      </w:r>
    </w:p>
    <w:p w:rsidR="00FE70A6" w:rsidRPr="005D2B17" w:rsidRDefault="00FE70A6" w:rsidP="005D2B17">
      <w:pPr>
        <w:pStyle w:val="31"/>
        <w:widowControl w:val="0"/>
        <w:numPr>
          <w:ilvl w:val="0"/>
          <w:numId w:val="50"/>
        </w:numPr>
        <w:tabs>
          <w:tab w:val="left" w:pos="426"/>
          <w:tab w:val="left" w:pos="1134"/>
        </w:tabs>
        <w:ind w:left="0" w:firstLine="709"/>
        <w:rPr>
          <w:sz w:val="28"/>
          <w:szCs w:val="28"/>
        </w:rPr>
      </w:pPr>
      <w:r w:rsidRPr="005D2B17">
        <w:rPr>
          <w:sz w:val="28"/>
          <w:szCs w:val="28"/>
        </w:rPr>
        <w:t>Петров-</w:t>
      </w:r>
      <w:proofErr w:type="spellStart"/>
      <w:r w:rsidRPr="005D2B17">
        <w:rPr>
          <w:sz w:val="28"/>
          <w:szCs w:val="28"/>
        </w:rPr>
        <w:t>Рудаковский</w:t>
      </w:r>
      <w:proofErr w:type="spellEnd"/>
      <w:r w:rsidRPr="005D2B17">
        <w:rPr>
          <w:sz w:val="28"/>
          <w:szCs w:val="28"/>
        </w:rPr>
        <w:t>, А.П. Экономика промышленной организации. В 2 ч. Ч. 2. Функционирование и эффективность :  учеб. пособие для вузов по спец. "Маркетинг", "Логистика" /  А.П. Петров-</w:t>
      </w:r>
      <w:proofErr w:type="spellStart"/>
      <w:r w:rsidRPr="005D2B17">
        <w:rPr>
          <w:sz w:val="28"/>
          <w:szCs w:val="28"/>
        </w:rPr>
        <w:t>Рудаковский</w:t>
      </w:r>
      <w:proofErr w:type="spellEnd"/>
      <w:r w:rsidRPr="005D2B17">
        <w:rPr>
          <w:sz w:val="28"/>
          <w:szCs w:val="28"/>
        </w:rPr>
        <w:t>, Л.М. Морозова. -  Минск :  РИВШ,  2018. -  376 с. </w:t>
      </w:r>
    </w:p>
    <w:p w:rsidR="00FE70A6" w:rsidRPr="005D2B17" w:rsidRDefault="00FE70A6" w:rsidP="005D2B17">
      <w:pPr>
        <w:pStyle w:val="a5"/>
        <w:widowControl w:val="0"/>
        <w:numPr>
          <w:ilvl w:val="0"/>
          <w:numId w:val="5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D2B17">
        <w:rPr>
          <w:sz w:val="28"/>
          <w:szCs w:val="28"/>
        </w:rPr>
        <w:t>Экономика организации (предприятия): учебное пособие / Л.Н.Нехорошева [и др.]; под ред. Л.Н.Нехорошевой. Минск: БГЭУ, 2014.–573 с.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5D2B17">
        <w:rPr>
          <w:szCs w:val="28"/>
        </w:rPr>
        <w:t xml:space="preserve">Экономика торговли: учебное пособие / Н.С. </w:t>
      </w:r>
      <w:proofErr w:type="spellStart"/>
      <w:r w:rsidRPr="005D2B17">
        <w:rPr>
          <w:szCs w:val="28"/>
        </w:rPr>
        <w:t>Шелег</w:t>
      </w:r>
      <w:proofErr w:type="spellEnd"/>
      <w:r w:rsidRPr="005D2B17">
        <w:rPr>
          <w:szCs w:val="28"/>
        </w:rPr>
        <w:t xml:space="preserve"> и др. - </w:t>
      </w:r>
      <w:proofErr w:type="gramStart"/>
      <w:r w:rsidRPr="005D2B17">
        <w:rPr>
          <w:szCs w:val="28"/>
        </w:rPr>
        <w:t>Минск :</w:t>
      </w:r>
      <w:proofErr w:type="gramEnd"/>
      <w:r w:rsidRPr="005D2B17">
        <w:rPr>
          <w:szCs w:val="28"/>
        </w:rPr>
        <w:t xml:space="preserve"> </w:t>
      </w:r>
      <w:proofErr w:type="spellStart"/>
      <w:r w:rsidRPr="005D2B17">
        <w:rPr>
          <w:szCs w:val="28"/>
        </w:rPr>
        <w:t>Выш</w:t>
      </w:r>
      <w:proofErr w:type="spellEnd"/>
      <w:r w:rsidRPr="005D2B17">
        <w:rPr>
          <w:szCs w:val="28"/>
        </w:rPr>
        <w:t xml:space="preserve">. </w:t>
      </w:r>
      <w:proofErr w:type="spellStart"/>
      <w:r w:rsidRPr="005D2B17">
        <w:rPr>
          <w:szCs w:val="28"/>
        </w:rPr>
        <w:t>шк</w:t>
      </w:r>
      <w:proofErr w:type="spellEnd"/>
      <w:r w:rsidRPr="005D2B17">
        <w:rPr>
          <w:szCs w:val="28"/>
        </w:rPr>
        <w:t>., 2012. – 559 с.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5D2B17">
        <w:rPr>
          <w:szCs w:val="28"/>
        </w:rPr>
        <w:t xml:space="preserve">Экономика </w:t>
      </w:r>
      <w:proofErr w:type="gramStart"/>
      <w:r w:rsidRPr="005D2B17">
        <w:rPr>
          <w:szCs w:val="28"/>
        </w:rPr>
        <w:t>торговли :</w:t>
      </w:r>
      <w:proofErr w:type="gramEnd"/>
      <w:r w:rsidRPr="005D2B17">
        <w:rPr>
          <w:szCs w:val="28"/>
        </w:rPr>
        <w:t xml:space="preserve"> учеб. пособие. В 2 ч. Ч. 1 / А.З. </w:t>
      </w:r>
      <w:proofErr w:type="spellStart"/>
      <w:r w:rsidRPr="005D2B17">
        <w:rPr>
          <w:szCs w:val="28"/>
        </w:rPr>
        <w:t>Коробкин</w:t>
      </w:r>
      <w:proofErr w:type="spellEnd"/>
      <w:r w:rsidRPr="005D2B17">
        <w:rPr>
          <w:szCs w:val="28"/>
        </w:rPr>
        <w:t xml:space="preserve">, С.Н. Лебедева, Н.А. </w:t>
      </w:r>
      <w:proofErr w:type="spellStart"/>
      <w:r w:rsidRPr="005D2B17">
        <w:rPr>
          <w:szCs w:val="28"/>
        </w:rPr>
        <w:t>Сныткова</w:t>
      </w:r>
      <w:proofErr w:type="spellEnd"/>
      <w:r w:rsidRPr="005D2B17">
        <w:rPr>
          <w:szCs w:val="28"/>
        </w:rPr>
        <w:t xml:space="preserve">, Т.Н. Сыроед; под ред. А.З. </w:t>
      </w:r>
      <w:proofErr w:type="spellStart"/>
      <w:r w:rsidRPr="005D2B17">
        <w:rPr>
          <w:szCs w:val="28"/>
        </w:rPr>
        <w:t>Коробкина</w:t>
      </w:r>
      <w:proofErr w:type="spellEnd"/>
      <w:r w:rsidRPr="005D2B17">
        <w:rPr>
          <w:szCs w:val="28"/>
        </w:rPr>
        <w:t xml:space="preserve">. </w:t>
      </w:r>
      <w:r w:rsidR="00DC2EAB" w:rsidRPr="005D2B17">
        <w:rPr>
          <w:szCs w:val="28"/>
        </w:rPr>
        <w:t>–</w:t>
      </w:r>
      <w:r w:rsidRPr="005D2B17">
        <w:rPr>
          <w:szCs w:val="28"/>
        </w:rPr>
        <w:t xml:space="preserve"> </w:t>
      </w:r>
      <w:proofErr w:type="gramStart"/>
      <w:r w:rsidRPr="005D2B17">
        <w:rPr>
          <w:szCs w:val="28"/>
        </w:rPr>
        <w:t>Минск :</w:t>
      </w:r>
      <w:proofErr w:type="gramEnd"/>
      <w:r w:rsidRPr="005D2B17">
        <w:rPr>
          <w:szCs w:val="28"/>
        </w:rPr>
        <w:t xml:space="preserve"> </w:t>
      </w:r>
      <w:proofErr w:type="spellStart"/>
      <w:r w:rsidRPr="005D2B17">
        <w:rPr>
          <w:szCs w:val="28"/>
        </w:rPr>
        <w:t>Выш</w:t>
      </w:r>
      <w:proofErr w:type="spellEnd"/>
      <w:r w:rsidRPr="005D2B17">
        <w:rPr>
          <w:szCs w:val="28"/>
        </w:rPr>
        <w:t xml:space="preserve">. </w:t>
      </w:r>
      <w:proofErr w:type="spellStart"/>
      <w:r w:rsidRPr="005D2B17">
        <w:rPr>
          <w:szCs w:val="28"/>
        </w:rPr>
        <w:t>шк</w:t>
      </w:r>
      <w:proofErr w:type="spellEnd"/>
      <w:r w:rsidRPr="005D2B17">
        <w:rPr>
          <w:szCs w:val="28"/>
        </w:rPr>
        <w:t xml:space="preserve">., 2020. </w:t>
      </w:r>
      <w:r w:rsidR="00DC2EAB" w:rsidRPr="005D2B17">
        <w:rPr>
          <w:szCs w:val="28"/>
        </w:rPr>
        <w:t>–</w:t>
      </w:r>
      <w:r w:rsidRPr="005D2B17">
        <w:rPr>
          <w:szCs w:val="28"/>
        </w:rPr>
        <w:t xml:space="preserve"> 271 с.</w:t>
      </w:r>
    </w:p>
    <w:p w:rsidR="00AF4719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left" w:pos="1134"/>
        </w:tabs>
        <w:spacing w:line="260" w:lineRule="exact"/>
        <w:ind w:left="0" w:firstLine="709"/>
        <w:jc w:val="both"/>
        <w:rPr>
          <w:szCs w:val="28"/>
        </w:rPr>
      </w:pPr>
      <w:r w:rsidRPr="005D2B17">
        <w:rPr>
          <w:szCs w:val="28"/>
        </w:rPr>
        <w:t xml:space="preserve">Экономика </w:t>
      </w:r>
      <w:proofErr w:type="gramStart"/>
      <w:r w:rsidRPr="005D2B17">
        <w:rPr>
          <w:szCs w:val="28"/>
        </w:rPr>
        <w:t>торговли :</w:t>
      </w:r>
      <w:proofErr w:type="gramEnd"/>
      <w:r w:rsidRPr="005D2B17">
        <w:rPr>
          <w:szCs w:val="28"/>
        </w:rPr>
        <w:t xml:space="preserve"> учеб. пособие. В 2 ч. Ч. 2 / А.З. </w:t>
      </w:r>
      <w:proofErr w:type="spellStart"/>
      <w:r w:rsidRPr="005D2B17">
        <w:rPr>
          <w:szCs w:val="28"/>
        </w:rPr>
        <w:t>Коробкин</w:t>
      </w:r>
      <w:proofErr w:type="spellEnd"/>
      <w:r w:rsidRPr="005D2B17">
        <w:rPr>
          <w:szCs w:val="28"/>
        </w:rPr>
        <w:t xml:space="preserve">, С.Н. Лебедева, Н.А. </w:t>
      </w:r>
      <w:proofErr w:type="spellStart"/>
      <w:r w:rsidRPr="005D2B17">
        <w:rPr>
          <w:szCs w:val="28"/>
        </w:rPr>
        <w:t>Сныткова</w:t>
      </w:r>
      <w:proofErr w:type="spellEnd"/>
      <w:r w:rsidRPr="005D2B17">
        <w:rPr>
          <w:szCs w:val="28"/>
        </w:rPr>
        <w:t xml:space="preserve">, Т.Н. Сыроед; под ред. А.З. </w:t>
      </w:r>
      <w:proofErr w:type="spellStart"/>
      <w:r w:rsidRPr="005D2B17">
        <w:rPr>
          <w:szCs w:val="28"/>
        </w:rPr>
        <w:t>Коробкина</w:t>
      </w:r>
      <w:proofErr w:type="spellEnd"/>
      <w:r w:rsidRPr="005D2B17">
        <w:rPr>
          <w:szCs w:val="28"/>
        </w:rPr>
        <w:t xml:space="preserve">. </w:t>
      </w:r>
      <w:r w:rsidR="00DC2EAB" w:rsidRPr="005D2B17">
        <w:rPr>
          <w:szCs w:val="28"/>
        </w:rPr>
        <w:t>–</w:t>
      </w:r>
      <w:r w:rsidRPr="005D2B17">
        <w:rPr>
          <w:szCs w:val="28"/>
        </w:rPr>
        <w:t xml:space="preserve"> </w:t>
      </w:r>
      <w:proofErr w:type="gramStart"/>
      <w:r w:rsidRPr="005D2B17">
        <w:rPr>
          <w:szCs w:val="28"/>
        </w:rPr>
        <w:t>Минск :</w:t>
      </w:r>
      <w:proofErr w:type="gramEnd"/>
      <w:r w:rsidRPr="005D2B17">
        <w:rPr>
          <w:szCs w:val="28"/>
        </w:rPr>
        <w:t xml:space="preserve"> </w:t>
      </w:r>
      <w:proofErr w:type="spellStart"/>
      <w:r w:rsidRPr="005D2B17">
        <w:rPr>
          <w:szCs w:val="28"/>
        </w:rPr>
        <w:t>Выш</w:t>
      </w:r>
      <w:proofErr w:type="spellEnd"/>
      <w:r w:rsidRPr="005D2B17">
        <w:rPr>
          <w:szCs w:val="28"/>
        </w:rPr>
        <w:t xml:space="preserve">. </w:t>
      </w:r>
      <w:proofErr w:type="spellStart"/>
      <w:r w:rsidRPr="005D2B17">
        <w:rPr>
          <w:szCs w:val="28"/>
        </w:rPr>
        <w:t>шк</w:t>
      </w:r>
      <w:proofErr w:type="spellEnd"/>
      <w:r w:rsidRPr="005D2B17">
        <w:rPr>
          <w:szCs w:val="28"/>
        </w:rPr>
        <w:t xml:space="preserve">., 2020. </w:t>
      </w:r>
      <w:r w:rsidR="00DC2EAB" w:rsidRPr="005D2B17">
        <w:rPr>
          <w:szCs w:val="28"/>
        </w:rPr>
        <w:t>–</w:t>
      </w:r>
      <w:r w:rsidRPr="005D2B17">
        <w:rPr>
          <w:szCs w:val="28"/>
        </w:rPr>
        <w:t xml:space="preserve"> 220 с.</w:t>
      </w:r>
    </w:p>
    <w:p w:rsidR="00FE70A6" w:rsidRPr="005D2B17" w:rsidRDefault="00FE70A6" w:rsidP="005D2B17">
      <w:pPr>
        <w:pStyle w:val="2"/>
        <w:keepNext w:val="0"/>
        <w:widowControl w:val="0"/>
        <w:rPr>
          <w:szCs w:val="28"/>
        </w:rPr>
      </w:pPr>
      <w:r w:rsidRPr="00AA1CCE">
        <w:rPr>
          <w:szCs w:val="28"/>
        </w:rPr>
        <w:lastRenderedPageBreak/>
        <w:t>Дополнительная</w:t>
      </w:r>
      <w:r>
        <w:rPr>
          <w:szCs w:val="28"/>
        </w:rPr>
        <w:t xml:space="preserve"> 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5D2B17">
        <w:rPr>
          <w:szCs w:val="28"/>
        </w:rPr>
        <w:t xml:space="preserve">Алексеенко, Н.А. Экономика промышленного предприятия: учеб. пособие / Н.А. Алексеенко, И.Н. Гурова. – </w:t>
      </w:r>
      <w:proofErr w:type="spellStart"/>
      <w:proofErr w:type="gramStart"/>
      <w:r w:rsidRPr="005D2B17">
        <w:rPr>
          <w:szCs w:val="28"/>
        </w:rPr>
        <w:t>Мн</w:t>
      </w:r>
      <w:proofErr w:type="spellEnd"/>
      <w:r w:rsidRPr="005D2B17">
        <w:rPr>
          <w:szCs w:val="28"/>
        </w:rPr>
        <w:t xml:space="preserve"> :</w:t>
      </w:r>
      <w:proofErr w:type="gramEnd"/>
      <w:r w:rsidRPr="005D2B17">
        <w:rPr>
          <w:szCs w:val="28"/>
        </w:rPr>
        <w:t xml:space="preserve"> Изд-во </w:t>
      </w:r>
      <w:proofErr w:type="spellStart"/>
      <w:r w:rsidRPr="005D2B17">
        <w:rPr>
          <w:szCs w:val="28"/>
        </w:rPr>
        <w:t>Гревцова</w:t>
      </w:r>
      <w:proofErr w:type="spellEnd"/>
      <w:r w:rsidRPr="005D2B17">
        <w:rPr>
          <w:szCs w:val="28"/>
        </w:rPr>
        <w:t>, 2009. – 264 с.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proofErr w:type="spellStart"/>
      <w:r w:rsidRPr="005D2B17">
        <w:rPr>
          <w:szCs w:val="28"/>
        </w:rPr>
        <w:t>Гайнутдинов</w:t>
      </w:r>
      <w:proofErr w:type="spellEnd"/>
      <w:r w:rsidRPr="005D2B17">
        <w:rPr>
          <w:szCs w:val="28"/>
        </w:rPr>
        <w:t xml:space="preserve">, Э.М. Экономика производства / Э.М. </w:t>
      </w:r>
      <w:proofErr w:type="spellStart"/>
      <w:r w:rsidRPr="005D2B17">
        <w:rPr>
          <w:szCs w:val="28"/>
        </w:rPr>
        <w:t>Гайнутдинов</w:t>
      </w:r>
      <w:proofErr w:type="spellEnd"/>
      <w:r w:rsidRPr="005D2B17">
        <w:rPr>
          <w:szCs w:val="28"/>
        </w:rPr>
        <w:t xml:space="preserve">, Р.Б. </w:t>
      </w:r>
      <w:proofErr w:type="spellStart"/>
      <w:r w:rsidRPr="005D2B17">
        <w:rPr>
          <w:szCs w:val="28"/>
        </w:rPr>
        <w:t>Ивуть</w:t>
      </w:r>
      <w:proofErr w:type="spellEnd"/>
      <w:r w:rsidRPr="005D2B17">
        <w:rPr>
          <w:szCs w:val="28"/>
        </w:rPr>
        <w:t xml:space="preserve">, Л.И. </w:t>
      </w:r>
      <w:proofErr w:type="spellStart"/>
      <w:r w:rsidRPr="005D2B17">
        <w:rPr>
          <w:szCs w:val="28"/>
        </w:rPr>
        <w:t>Поддерегина</w:t>
      </w:r>
      <w:proofErr w:type="spellEnd"/>
      <w:r w:rsidRPr="005D2B17">
        <w:rPr>
          <w:szCs w:val="28"/>
        </w:rPr>
        <w:t xml:space="preserve">. – </w:t>
      </w:r>
      <w:proofErr w:type="gramStart"/>
      <w:r w:rsidRPr="005D2B17">
        <w:rPr>
          <w:szCs w:val="28"/>
        </w:rPr>
        <w:t>Минск :</w:t>
      </w:r>
      <w:proofErr w:type="gramEnd"/>
      <w:r w:rsidRPr="005D2B17">
        <w:rPr>
          <w:szCs w:val="28"/>
        </w:rPr>
        <w:t xml:space="preserve"> </w:t>
      </w:r>
      <w:proofErr w:type="spellStart"/>
      <w:r w:rsidRPr="005D2B17">
        <w:rPr>
          <w:szCs w:val="28"/>
        </w:rPr>
        <w:t>Выс</w:t>
      </w:r>
      <w:proofErr w:type="spellEnd"/>
      <w:r w:rsidRPr="005D2B17">
        <w:rPr>
          <w:szCs w:val="28"/>
        </w:rPr>
        <w:t xml:space="preserve">. </w:t>
      </w:r>
      <w:proofErr w:type="spellStart"/>
      <w:r w:rsidRPr="005D2B17">
        <w:rPr>
          <w:szCs w:val="28"/>
        </w:rPr>
        <w:t>шк</w:t>
      </w:r>
      <w:proofErr w:type="spellEnd"/>
      <w:r w:rsidRPr="005D2B17">
        <w:rPr>
          <w:szCs w:val="28"/>
        </w:rPr>
        <w:t xml:space="preserve">, 2018. – 206 с. 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5D2B17">
        <w:rPr>
          <w:szCs w:val="28"/>
        </w:rPr>
        <w:t>Головачев, А.С. Экономика организации (предприятия</w:t>
      </w:r>
      <w:proofErr w:type="gramStart"/>
      <w:r w:rsidRPr="005D2B17">
        <w:rPr>
          <w:szCs w:val="28"/>
        </w:rPr>
        <w:t>) :</w:t>
      </w:r>
      <w:proofErr w:type="gramEnd"/>
      <w:r w:rsidRPr="005D2B17">
        <w:rPr>
          <w:szCs w:val="28"/>
        </w:rPr>
        <w:t xml:space="preserve"> учеб. пособие для вузов / А.С. Головачев. – </w:t>
      </w:r>
      <w:proofErr w:type="gramStart"/>
      <w:r w:rsidRPr="005D2B17">
        <w:rPr>
          <w:szCs w:val="28"/>
        </w:rPr>
        <w:t>Мн. :</w:t>
      </w:r>
      <w:proofErr w:type="gramEnd"/>
      <w:r w:rsidRPr="005D2B17">
        <w:rPr>
          <w:szCs w:val="28"/>
        </w:rPr>
        <w:t xml:space="preserve"> </w:t>
      </w:r>
      <w:proofErr w:type="spellStart"/>
      <w:r w:rsidRPr="005D2B17">
        <w:rPr>
          <w:szCs w:val="28"/>
        </w:rPr>
        <w:t>Выш.шк</w:t>
      </w:r>
      <w:proofErr w:type="spellEnd"/>
      <w:r w:rsidRPr="005D2B17">
        <w:rPr>
          <w:szCs w:val="28"/>
        </w:rPr>
        <w:t>., 2015. – 688 с.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5D2B17">
        <w:rPr>
          <w:szCs w:val="28"/>
        </w:rPr>
        <w:t xml:space="preserve">Игонина, Л.Л. </w:t>
      </w:r>
      <w:proofErr w:type="gramStart"/>
      <w:r w:rsidRPr="005D2B17">
        <w:rPr>
          <w:szCs w:val="28"/>
        </w:rPr>
        <w:t>Инвестиции :</w:t>
      </w:r>
      <w:proofErr w:type="gramEnd"/>
      <w:r w:rsidRPr="005D2B17">
        <w:rPr>
          <w:szCs w:val="28"/>
        </w:rPr>
        <w:t xml:space="preserve"> учеб. для вузов / Л.Л. Игонина. </w:t>
      </w:r>
      <w:r w:rsidR="00DC2EAB" w:rsidRPr="005D2B17">
        <w:rPr>
          <w:szCs w:val="28"/>
        </w:rPr>
        <w:t>–</w:t>
      </w:r>
      <w:r w:rsidRPr="005D2B17">
        <w:rPr>
          <w:szCs w:val="28"/>
        </w:rPr>
        <w:t xml:space="preserve"> </w:t>
      </w:r>
      <w:proofErr w:type="gramStart"/>
      <w:r w:rsidRPr="005D2B17">
        <w:rPr>
          <w:szCs w:val="28"/>
        </w:rPr>
        <w:t>М. :</w:t>
      </w:r>
      <w:proofErr w:type="gramEnd"/>
      <w:r w:rsidRPr="005D2B17">
        <w:rPr>
          <w:szCs w:val="28"/>
        </w:rPr>
        <w:t xml:space="preserve"> Магистр, 2018. </w:t>
      </w:r>
      <w:r w:rsidR="00DC2EAB" w:rsidRPr="005D2B17">
        <w:rPr>
          <w:szCs w:val="28"/>
        </w:rPr>
        <w:t>–</w:t>
      </w:r>
      <w:r w:rsidRPr="005D2B17">
        <w:rPr>
          <w:szCs w:val="28"/>
        </w:rPr>
        <w:t xml:space="preserve"> 752 с.</w:t>
      </w:r>
    </w:p>
    <w:p w:rsidR="00FE70A6" w:rsidRPr="005D2B17" w:rsidRDefault="00FE70A6" w:rsidP="005D2B17">
      <w:pPr>
        <w:pStyle w:val="a"/>
        <w:widowControl w:val="0"/>
        <w:numPr>
          <w:ilvl w:val="0"/>
          <w:numId w:val="50"/>
        </w:numPr>
        <w:tabs>
          <w:tab w:val="center" w:pos="1134"/>
        </w:tabs>
        <w:ind w:left="0" w:firstLine="709"/>
        <w:rPr>
          <w:sz w:val="28"/>
          <w:szCs w:val="28"/>
        </w:rPr>
      </w:pPr>
      <w:proofErr w:type="spellStart"/>
      <w:r w:rsidRPr="005D2B17">
        <w:rPr>
          <w:sz w:val="28"/>
          <w:szCs w:val="28"/>
        </w:rPr>
        <w:t>Лемеш</w:t>
      </w:r>
      <w:proofErr w:type="spellEnd"/>
      <w:r w:rsidRPr="005D2B17">
        <w:rPr>
          <w:sz w:val="28"/>
          <w:szCs w:val="28"/>
        </w:rPr>
        <w:t xml:space="preserve">, В.Н. Доходы и расходы организации: бухгалтерский и налоговый учет / В.Н. </w:t>
      </w:r>
      <w:proofErr w:type="spellStart"/>
      <w:r w:rsidRPr="005D2B17">
        <w:rPr>
          <w:sz w:val="28"/>
          <w:szCs w:val="28"/>
        </w:rPr>
        <w:t>Лемеш</w:t>
      </w:r>
      <w:proofErr w:type="spellEnd"/>
      <w:r w:rsidRPr="005D2B17">
        <w:rPr>
          <w:sz w:val="28"/>
          <w:szCs w:val="28"/>
        </w:rPr>
        <w:t xml:space="preserve">, Т.П. </w:t>
      </w:r>
      <w:proofErr w:type="spellStart"/>
      <w:r w:rsidRPr="005D2B17">
        <w:rPr>
          <w:sz w:val="28"/>
          <w:szCs w:val="28"/>
        </w:rPr>
        <w:t>Шкор</w:t>
      </w:r>
      <w:proofErr w:type="spellEnd"/>
      <w:r w:rsidRPr="005D2B17">
        <w:rPr>
          <w:sz w:val="28"/>
          <w:szCs w:val="28"/>
        </w:rPr>
        <w:t xml:space="preserve">. </w:t>
      </w:r>
      <w:r w:rsidR="00DC2EAB" w:rsidRPr="005D2B17">
        <w:rPr>
          <w:sz w:val="28"/>
          <w:szCs w:val="28"/>
        </w:rPr>
        <w:t>–</w:t>
      </w:r>
      <w:r w:rsidRPr="005D2B17">
        <w:rPr>
          <w:sz w:val="28"/>
          <w:szCs w:val="28"/>
        </w:rPr>
        <w:t xml:space="preserve"> </w:t>
      </w:r>
      <w:proofErr w:type="gramStart"/>
      <w:r w:rsidRPr="005D2B17">
        <w:rPr>
          <w:sz w:val="28"/>
          <w:szCs w:val="28"/>
        </w:rPr>
        <w:t>Минск :</w:t>
      </w:r>
      <w:proofErr w:type="gramEnd"/>
      <w:r w:rsidRPr="005D2B17">
        <w:rPr>
          <w:sz w:val="28"/>
          <w:szCs w:val="28"/>
        </w:rPr>
        <w:t xml:space="preserve"> Регистр, 2018. </w:t>
      </w:r>
      <w:r w:rsidR="00DC2EAB" w:rsidRPr="005D2B17">
        <w:rPr>
          <w:sz w:val="28"/>
          <w:szCs w:val="28"/>
        </w:rPr>
        <w:t>–</w:t>
      </w:r>
      <w:r w:rsidRPr="005D2B17">
        <w:rPr>
          <w:sz w:val="28"/>
          <w:szCs w:val="28"/>
        </w:rPr>
        <w:t xml:space="preserve"> 320 с. 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5D2B17">
        <w:rPr>
          <w:szCs w:val="28"/>
        </w:rPr>
        <w:t xml:space="preserve">Савицкая, Г.В. Комплексный анализ хозяйственной деятельности предприятия: учеб. для вузов / Г.В. Савицкая. – </w:t>
      </w:r>
      <w:proofErr w:type="gramStart"/>
      <w:r w:rsidRPr="005D2B17">
        <w:rPr>
          <w:szCs w:val="28"/>
        </w:rPr>
        <w:t>М. :</w:t>
      </w:r>
      <w:proofErr w:type="gramEnd"/>
      <w:r w:rsidRPr="005D2B17">
        <w:rPr>
          <w:szCs w:val="28"/>
        </w:rPr>
        <w:t xml:space="preserve"> ИНФРА-М, 2016. – 608 с. 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5D2B17">
        <w:rPr>
          <w:szCs w:val="28"/>
        </w:rPr>
        <w:t xml:space="preserve">Серов, В.М. Инвестиционный </w:t>
      </w:r>
      <w:proofErr w:type="gramStart"/>
      <w:r w:rsidRPr="005D2B17">
        <w:rPr>
          <w:szCs w:val="28"/>
        </w:rPr>
        <w:t>анализ :</w:t>
      </w:r>
      <w:proofErr w:type="gramEnd"/>
      <w:r w:rsidRPr="005D2B17">
        <w:rPr>
          <w:szCs w:val="28"/>
        </w:rPr>
        <w:t xml:space="preserve"> учеб. для вузов / В.М. Серов, Е.А. Богомолова, Н.А. Моисеенко ; под общ. ред. В.М. Серова. </w:t>
      </w:r>
      <w:r w:rsidR="00DC2EAB" w:rsidRPr="005D2B17">
        <w:rPr>
          <w:szCs w:val="28"/>
        </w:rPr>
        <w:t>–</w:t>
      </w:r>
      <w:r w:rsidRPr="005D2B17">
        <w:rPr>
          <w:szCs w:val="28"/>
        </w:rPr>
        <w:t xml:space="preserve"> </w:t>
      </w:r>
      <w:proofErr w:type="gramStart"/>
      <w:r w:rsidRPr="005D2B17">
        <w:rPr>
          <w:szCs w:val="28"/>
        </w:rPr>
        <w:t>М. :</w:t>
      </w:r>
      <w:proofErr w:type="gramEnd"/>
      <w:r w:rsidRPr="005D2B17">
        <w:rPr>
          <w:szCs w:val="28"/>
        </w:rPr>
        <w:t xml:space="preserve"> ИНФРА-М, 2019. </w:t>
      </w:r>
      <w:r w:rsidR="00DC2EAB" w:rsidRPr="005D2B17">
        <w:rPr>
          <w:szCs w:val="28"/>
        </w:rPr>
        <w:t>–</w:t>
      </w:r>
      <w:r w:rsidRPr="005D2B17">
        <w:rPr>
          <w:szCs w:val="28"/>
        </w:rPr>
        <w:t xml:space="preserve"> 248 с.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5D2B17">
        <w:rPr>
          <w:szCs w:val="28"/>
        </w:rPr>
        <w:t xml:space="preserve">Управление деловой </w:t>
      </w:r>
      <w:proofErr w:type="gramStart"/>
      <w:r w:rsidRPr="005D2B17">
        <w:rPr>
          <w:szCs w:val="28"/>
        </w:rPr>
        <w:t>репутацией :</w:t>
      </w:r>
      <w:proofErr w:type="gramEnd"/>
      <w:r w:rsidRPr="005D2B17">
        <w:rPr>
          <w:szCs w:val="28"/>
        </w:rPr>
        <w:t xml:space="preserve"> учеб. пособие для </w:t>
      </w:r>
      <w:proofErr w:type="spellStart"/>
      <w:r w:rsidRPr="005D2B17">
        <w:rPr>
          <w:szCs w:val="28"/>
        </w:rPr>
        <w:t>слушат</w:t>
      </w:r>
      <w:proofErr w:type="spellEnd"/>
      <w:r w:rsidRPr="005D2B17">
        <w:rPr>
          <w:szCs w:val="28"/>
        </w:rPr>
        <w:t xml:space="preserve">. системы доп. образования взрослых / С.Н. Лебедева, А.З. </w:t>
      </w:r>
      <w:proofErr w:type="spellStart"/>
      <w:r w:rsidRPr="005D2B17">
        <w:rPr>
          <w:szCs w:val="28"/>
        </w:rPr>
        <w:t>Коробкин</w:t>
      </w:r>
      <w:proofErr w:type="spellEnd"/>
      <w:r w:rsidRPr="005D2B17">
        <w:rPr>
          <w:szCs w:val="28"/>
        </w:rPr>
        <w:t xml:space="preserve">, Т.П. </w:t>
      </w:r>
      <w:proofErr w:type="spellStart"/>
      <w:r w:rsidRPr="005D2B17">
        <w:rPr>
          <w:szCs w:val="28"/>
        </w:rPr>
        <w:t>Афонченко</w:t>
      </w:r>
      <w:proofErr w:type="spellEnd"/>
      <w:r w:rsidRPr="005D2B17">
        <w:rPr>
          <w:szCs w:val="28"/>
        </w:rPr>
        <w:t xml:space="preserve">, В.Л. Кузьменко, В.Н. Дорошко; под ред. В.Н. Дорошко. – </w:t>
      </w:r>
      <w:proofErr w:type="gramStart"/>
      <w:r w:rsidRPr="005D2B17">
        <w:rPr>
          <w:szCs w:val="28"/>
        </w:rPr>
        <w:t>Минск :</w:t>
      </w:r>
      <w:proofErr w:type="gramEnd"/>
      <w:r w:rsidRPr="005D2B17">
        <w:rPr>
          <w:szCs w:val="28"/>
        </w:rPr>
        <w:t xml:space="preserve"> </w:t>
      </w:r>
      <w:proofErr w:type="spellStart"/>
      <w:r w:rsidRPr="005D2B17">
        <w:rPr>
          <w:szCs w:val="28"/>
        </w:rPr>
        <w:t>Выш</w:t>
      </w:r>
      <w:proofErr w:type="spellEnd"/>
      <w:r w:rsidRPr="005D2B17">
        <w:rPr>
          <w:szCs w:val="28"/>
        </w:rPr>
        <w:t xml:space="preserve">. </w:t>
      </w:r>
      <w:proofErr w:type="spellStart"/>
      <w:r w:rsidRPr="005D2B17">
        <w:rPr>
          <w:szCs w:val="28"/>
        </w:rPr>
        <w:t>шк</w:t>
      </w:r>
      <w:proofErr w:type="spellEnd"/>
      <w:r w:rsidRPr="005D2B17">
        <w:rPr>
          <w:szCs w:val="28"/>
        </w:rPr>
        <w:t>., 2020. – 188 с.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zCs w:val="28"/>
        </w:rPr>
      </w:pPr>
      <w:r w:rsidRPr="005D2B17">
        <w:rPr>
          <w:szCs w:val="28"/>
        </w:rPr>
        <w:t xml:space="preserve">Фридман, А.М. Экономика предприятий торговли и питания потребительского общества: учебник / А.М. Фридман. – </w:t>
      </w:r>
      <w:proofErr w:type="gramStart"/>
      <w:r w:rsidRPr="005D2B17">
        <w:rPr>
          <w:szCs w:val="28"/>
        </w:rPr>
        <w:t>М. :</w:t>
      </w:r>
      <w:proofErr w:type="gramEnd"/>
      <w:r w:rsidRPr="005D2B17">
        <w:rPr>
          <w:szCs w:val="28"/>
        </w:rPr>
        <w:t xml:space="preserve"> Дашков и К</w:t>
      </w:r>
      <w:r w:rsidRPr="005D2B17">
        <w:rPr>
          <w:szCs w:val="28"/>
          <w:vertAlign w:val="superscript"/>
        </w:rPr>
        <w:t>о</w:t>
      </w:r>
      <w:r w:rsidRPr="005D2B17">
        <w:rPr>
          <w:szCs w:val="28"/>
        </w:rPr>
        <w:t>, 2019. – 656 с.</w:t>
      </w:r>
    </w:p>
    <w:p w:rsidR="00FE70A6" w:rsidRPr="005D2B17" w:rsidRDefault="00FE70A6" w:rsidP="005D2B17">
      <w:pPr>
        <w:pStyle w:val="Default"/>
        <w:widowControl w:val="0"/>
        <w:numPr>
          <w:ilvl w:val="0"/>
          <w:numId w:val="50"/>
        </w:numPr>
        <w:tabs>
          <w:tab w:val="center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5D2B17">
        <w:rPr>
          <w:bCs/>
          <w:sz w:val="28"/>
          <w:szCs w:val="28"/>
        </w:rPr>
        <w:t>Шеремет</w:t>
      </w:r>
      <w:proofErr w:type="spellEnd"/>
      <w:r w:rsidRPr="005D2B17">
        <w:rPr>
          <w:bCs/>
          <w:sz w:val="28"/>
          <w:szCs w:val="28"/>
        </w:rPr>
        <w:t xml:space="preserve">, А.Д. </w:t>
      </w:r>
      <w:r w:rsidRPr="005D2B17">
        <w:rPr>
          <w:sz w:val="28"/>
          <w:szCs w:val="28"/>
        </w:rPr>
        <w:t xml:space="preserve">Анализ и диагностика финансово-хозяйственной деятельности </w:t>
      </w:r>
      <w:proofErr w:type="gramStart"/>
      <w:r w:rsidRPr="005D2B17">
        <w:rPr>
          <w:sz w:val="28"/>
          <w:szCs w:val="28"/>
        </w:rPr>
        <w:t>предприятия :</w:t>
      </w:r>
      <w:proofErr w:type="gramEnd"/>
      <w:r w:rsidRPr="005D2B17">
        <w:rPr>
          <w:sz w:val="28"/>
          <w:szCs w:val="28"/>
        </w:rPr>
        <w:t xml:space="preserve"> учебник / А.Д. </w:t>
      </w:r>
      <w:proofErr w:type="spellStart"/>
      <w:r w:rsidRPr="005D2B17">
        <w:rPr>
          <w:sz w:val="28"/>
          <w:szCs w:val="28"/>
        </w:rPr>
        <w:t>Шеремет</w:t>
      </w:r>
      <w:proofErr w:type="spellEnd"/>
      <w:r w:rsidRPr="005D2B17">
        <w:rPr>
          <w:sz w:val="28"/>
          <w:szCs w:val="28"/>
        </w:rPr>
        <w:t xml:space="preserve">. – </w:t>
      </w:r>
      <w:proofErr w:type="gramStart"/>
      <w:r w:rsidRPr="005D2B17">
        <w:rPr>
          <w:sz w:val="28"/>
          <w:szCs w:val="28"/>
        </w:rPr>
        <w:t>М. :</w:t>
      </w:r>
      <w:proofErr w:type="gramEnd"/>
      <w:r w:rsidRPr="005D2B17">
        <w:rPr>
          <w:sz w:val="28"/>
          <w:szCs w:val="28"/>
        </w:rPr>
        <w:t xml:space="preserve"> ИНФРА-М, 2020. – 374 с. 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pacing w:val="4"/>
          <w:szCs w:val="28"/>
        </w:rPr>
      </w:pPr>
      <w:r w:rsidRPr="005D2B17">
        <w:rPr>
          <w:spacing w:val="4"/>
          <w:szCs w:val="28"/>
        </w:rPr>
        <w:t xml:space="preserve">Экономика и организация </w:t>
      </w:r>
      <w:proofErr w:type="gramStart"/>
      <w:r w:rsidRPr="005D2B17">
        <w:rPr>
          <w:spacing w:val="4"/>
          <w:szCs w:val="28"/>
        </w:rPr>
        <w:t>труда :</w:t>
      </w:r>
      <w:proofErr w:type="gramEnd"/>
      <w:r w:rsidRPr="005D2B17">
        <w:rPr>
          <w:spacing w:val="4"/>
          <w:szCs w:val="28"/>
        </w:rPr>
        <w:t xml:space="preserve"> пособие / Т.В. Гасанова, В.В. Куриленко, Л.В. </w:t>
      </w:r>
      <w:proofErr w:type="spellStart"/>
      <w:r w:rsidRPr="005D2B17">
        <w:rPr>
          <w:spacing w:val="4"/>
          <w:szCs w:val="28"/>
        </w:rPr>
        <w:t>Мисникова</w:t>
      </w:r>
      <w:proofErr w:type="spellEnd"/>
      <w:r w:rsidRPr="005D2B17">
        <w:rPr>
          <w:spacing w:val="4"/>
          <w:szCs w:val="28"/>
        </w:rPr>
        <w:t xml:space="preserve">, В.Н. </w:t>
      </w:r>
      <w:proofErr w:type="spellStart"/>
      <w:r w:rsidRPr="005D2B17">
        <w:rPr>
          <w:spacing w:val="4"/>
          <w:szCs w:val="28"/>
        </w:rPr>
        <w:t>Раздерищенко</w:t>
      </w:r>
      <w:proofErr w:type="spellEnd"/>
      <w:r w:rsidRPr="005D2B17">
        <w:rPr>
          <w:spacing w:val="4"/>
          <w:szCs w:val="28"/>
        </w:rPr>
        <w:t xml:space="preserve">, Н.А. </w:t>
      </w:r>
      <w:proofErr w:type="spellStart"/>
      <w:r w:rsidRPr="005D2B17">
        <w:rPr>
          <w:spacing w:val="4"/>
          <w:szCs w:val="28"/>
        </w:rPr>
        <w:t>Сныткова</w:t>
      </w:r>
      <w:proofErr w:type="spellEnd"/>
      <w:r w:rsidRPr="005D2B17">
        <w:rPr>
          <w:spacing w:val="4"/>
          <w:szCs w:val="28"/>
        </w:rPr>
        <w:t xml:space="preserve">]. </w:t>
      </w:r>
      <w:r w:rsidR="00DC2EAB" w:rsidRPr="005D2B17">
        <w:rPr>
          <w:spacing w:val="4"/>
          <w:szCs w:val="28"/>
        </w:rPr>
        <w:t>–</w:t>
      </w:r>
      <w:r w:rsidRPr="005D2B17">
        <w:rPr>
          <w:spacing w:val="4"/>
          <w:szCs w:val="28"/>
        </w:rPr>
        <w:t xml:space="preserve"> </w:t>
      </w:r>
      <w:proofErr w:type="gramStart"/>
      <w:r w:rsidRPr="005D2B17">
        <w:rPr>
          <w:spacing w:val="4"/>
          <w:szCs w:val="28"/>
        </w:rPr>
        <w:t>Гомель :</w:t>
      </w:r>
      <w:proofErr w:type="gramEnd"/>
      <w:r w:rsidRPr="005D2B17">
        <w:rPr>
          <w:spacing w:val="4"/>
          <w:szCs w:val="28"/>
        </w:rPr>
        <w:t xml:space="preserve"> БТЭУ, 2018. </w:t>
      </w:r>
      <w:r w:rsidR="00DC2EAB" w:rsidRPr="005D2B17">
        <w:rPr>
          <w:spacing w:val="4"/>
          <w:szCs w:val="28"/>
        </w:rPr>
        <w:t>–</w:t>
      </w:r>
      <w:r w:rsidRPr="005D2B17">
        <w:rPr>
          <w:spacing w:val="4"/>
          <w:szCs w:val="28"/>
        </w:rPr>
        <w:t xml:space="preserve"> 204 с.</w:t>
      </w:r>
    </w:p>
    <w:p w:rsidR="00FE70A6" w:rsidRPr="005D2B17" w:rsidRDefault="00FE70A6" w:rsidP="005D2B17">
      <w:pPr>
        <w:pStyle w:val="11"/>
        <w:widowControl w:val="0"/>
        <w:numPr>
          <w:ilvl w:val="0"/>
          <w:numId w:val="50"/>
        </w:numPr>
        <w:tabs>
          <w:tab w:val="clear" w:pos="4153"/>
          <w:tab w:val="center" w:pos="1134"/>
        </w:tabs>
        <w:ind w:left="0" w:firstLine="709"/>
        <w:jc w:val="both"/>
        <w:rPr>
          <w:spacing w:val="4"/>
          <w:szCs w:val="28"/>
        </w:rPr>
      </w:pPr>
      <w:r w:rsidRPr="005D2B17">
        <w:rPr>
          <w:spacing w:val="4"/>
          <w:szCs w:val="28"/>
        </w:rPr>
        <w:t>Экономика организации (предприятия</w:t>
      </w:r>
      <w:proofErr w:type="gramStart"/>
      <w:r w:rsidRPr="005D2B17">
        <w:rPr>
          <w:spacing w:val="4"/>
          <w:szCs w:val="28"/>
        </w:rPr>
        <w:t>) :</w:t>
      </w:r>
      <w:proofErr w:type="gramEnd"/>
      <w:r w:rsidRPr="005D2B17">
        <w:rPr>
          <w:spacing w:val="4"/>
          <w:szCs w:val="28"/>
        </w:rPr>
        <w:t xml:space="preserve"> учеб. пособие для вузов / Л. Н. Нехорошева и др.; Под общ. ред. Л. Н. Нехорошевой. – </w:t>
      </w:r>
      <w:proofErr w:type="gramStart"/>
      <w:r w:rsidRPr="005D2B17">
        <w:rPr>
          <w:spacing w:val="4"/>
          <w:szCs w:val="28"/>
        </w:rPr>
        <w:t>Минск :</w:t>
      </w:r>
      <w:proofErr w:type="gramEnd"/>
      <w:r w:rsidRPr="005D2B17">
        <w:rPr>
          <w:spacing w:val="4"/>
          <w:szCs w:val="28"/>
        </w:rPr>
        <w:t xml:space="preserve"> БГЭУ, 2014.</w:t>
      </w:r>
      <w:r w:rsidR="00FB0AA9" w:rsidRPr="005D2B17">
        <w:rPr>
          <w:spacing w:val="4"/>
          <w:szCs w:val="28"/>
        </w:rPr>
        <w:t xml:space="preserve"> –</w:t>
      </w:r>
      <w:r w:rsidRPr="005D2B17">
        <w:rPr>
          <w:spacing w:val="4"/>
          <w:szCs w:val="28"/>
        </w:rPr>
        <w:t xml:space="preserve"> 573 с.</w:t>
      </w:r>
    </w:p>
    <w:p w:rsidR="00FE70A6" w:rsidRDefault="00FE70A6" w:rsidP="004F7FF6">
      <w:pPr>
        <w:widowControl w:val="0"/>
        <w:ind w:firstLine="709"/>
        <w:jc w:val="both"/>
        <w:rPr>
          <w:sz w:val="28"/>
          <w:szCs w:val="28"/>
        </w:rPr>
      </w:pPr>
    </w:p>
    <w:p w:rsidR="00FE70A6" w:rsidRDefault="00FE70A6" w:rsidP="004F7FF6">
      <w:pPr>
        <w:widowControl w:val="0"/>
        <w:ind w:firstLine="567"/>
        <w:jc w:val="both"/>
        <w:rPr>
          <w:sz w:val="28"/>
          <w:szCs w:val="28"/>
        </w:rPr>
      </w:pPr>
    </w:p>
    <w:p w:rsidR="00FE70A6" w:rsidRDefault="00FE70A6" w:rsidP="004F7FF6">
      <w:pPr>
        <w:widowControl w:val="0"/>
        <w:ind w:firstLine="567"/>
        <w:jc w:val="both"/>
        <w:rPr>
          <w:sz w:val="28"/>
          <w:szCs w:val="28"/>
        </w:rPr>
      </w:pPr>
    </w:p>
    <w:p w:rsidR="00FE70A6" w:rsidRDefault="00FE70A6" w:rsidP="004F7FF6">
      <w:pPr>
        <w:widowControl w:val="0"/>
        <w:ind w:firstLine="567"/>
        <w:jc w:val="both"/>
        <w:rPr>
          <w:sz w:val="28"/>
          <w:szCs w:val="28"/>
        </w:rPr>
      </w:pPr>
    </w:p>
    <w:p w:rsidR="00FE70A6" w:rsidRDefault="00FE70A6" w:rsidP="004F7FF6">
      <w:pPr>
        <w:widowControl w:val="0"/>
        <w:ind w:firstLine="567"/>
        <w:jc w:val="both"/>
        <w:rPr>
          <w:sz w:val="28"/>
          <w:szCs w:val="28"/>
        </w:rPr>
      </w:pPr>
    </w:p>
    <w:p w:rsidR="00FE70A6" w:rsidRDefault="00FE70A6" w:rsidP="004F7FF6">
      <w:pPr>
        <w:widowControl w:val="0"/>
        <w:ind w:firstLine="567"/>
        <w:jc w:val="both"/>
        <w:rPr>
          <w:sz w:val="28"/>
          <w:szCs w:val="28"/>
        </w:rPr>
      </w:pPr>
    </w:p>
    <w:p w:rsidR="000454A0" w:rsidRDefault="000454A0" w:rsidP="004F7FF6">
      <w:pPr>
        <w:widowControl w:val="0"/>
        <w:ind w:firstLine="567"/>
        <w:jc w:val="both"/>
        <w:rPr>
          <w:sz w:val="28"/>
          <w:szCs w:val="28"/>
        </w:rPr>
      </w:pPr>
    </w:p>
    <w:p w:rsidR="00614A50" w:rsidRDefault="00614A50" w:rsidP="004F7FF6">
      <w:pPr>
        <w:widowControl w:val="0"/>
        <w:ind w:firstLine="567"/>
        <w:jc w:val="both"/>
        <w:rPr>
          <w:sz w:val="28"/>
          <w:szCs w:val="28"/>
        </w:rPr>
      </w:pPr>
    </w:p>
    <w:p w:rsidR="00B35276" w:rsidRPr="00B35276" w:rsidRDefault="00B35276" w:rsidP="005D2B17">
      <w:pPr>
        <w:widowControl w:val="0"/>
        <w:tabs>
          <w:tab w:val="num" w:pos="0"/>
          <w:tab w:val="left" w:pos="993"/>
        </w:tabs>
        <w:jc w:val="both"/>
        <w:rPr>
          <w:sz w:val="28"/>
          <w:szCs w:val="28"/>
        </w:rPr>
      </w:pPr>
    </w:p>
    <w:sectPr w:rsidR="00B35276" w:rsidRPr="00B35276" w:rsidSect="00985214">
      <w:type w:val="nextColumn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A2" w:rsidRDefault="007957A2">
      <w:r>
        <w:separator/>
      </w:r>
    </w:p>
  </w:endnote>
  <w:endnote w:type="continuationSeparator" w:id="0">
    <w:p w:rsidR="007957A2" w:rsidRDefault="0079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A2" w:rsidRDefault="007957A2">
      <w:r>
        <w:separator/>
      </w:r>
    </w:p>
  </w:footnote>
  <w:footnote w:type="continuationSeparator" w:id="0">
    <w:p w:rsidR="007957A2" w:rsidRDefault="0079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D0" w:rsidRDefault="00EE1BD0" w:rsidP="00F420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1BD0" w:rsidRDefault="00EE1B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D0" w:rsidRDefault="00EE1BD0" w:rsidP="00F4200B">
    <w:pPr>
      <w:pStyle w:val="a7"/>
      <w:framePr w:wrap="around" w:vAnchor="text" w:hAnchor="margin" w:xAlign="center" w:y="1"/>
      <w:rPr>
        <w:rStyle w:val="a8"/>
      </w:rPr>
    </w:pPr>
  </w:p>
  <w:p w:rsidR="00EE1BD0" w:rsidRDefault="00EE1B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C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2566CE"/>
    <w:multiLevelType w:val="hybridMultilevel"/>
    <w:tmpl w:val="92CAE216"/>
    <w:lvl w:ilvl="0" w:tplc="C778D1C2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0C6C80"/>
    <w:multiLevelType w:val="multilevel"/>
    <w:tmpl w:val="6694AE02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B1B30E4"/>
    <w:multiLevelType w:val="multilevel"/>
    <w:tmpl w:val="094A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36478"/>
    <w:multiLevelType w:val="singleLevel"/>
    <w:tmpl w:val="24A8C7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0CE5580B"/>
    <w:multiLevelType w:val="hybridMultilevel"/>
    <w:tmpl w:val="CCC644C0"/>
    <w:lvl w:ilvl="0" w:tplc="0423000F">
      <w:start w:val="1"/>
      <w:numFmt w:val="decimal"/>
      <w:lvlText w:val="%1."/>
      <w:lvlJc w:val="left"/>
      <w:pPr>
        <w:ind w:left="1789" w:hanging="360"/>
      </w:pPr>
      <w:rPr>
        <w:rFonts w:cs="Tung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0DD022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2905AA"/>
    <w:multiLevelType w:val="hybridMultilevel"/>
    <w:tmpl w:val="9F728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2F16C0"/>
    <w:multiLevelType w:val="multilevel"/>
    <w:tmpl w:val="62DA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D64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0C0F59"/>
    <w:multiLevelType w:val="hybridMultilevel"/>
    <w:tmpl w:val="EE04A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74E2B"/>
    <w:multiLevelType w:val="multilevel"/>
    <w:tmpl w:val="B4EC6BF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93419"/>
    <w:multiLevelType w:val="hybridMultilevel"/>
    <w:tmpl w:val="10E0DB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B4952"/>
    <w:multiLevelType w:val="hybridMultilevel"/>
    <w:tmpl w:val="279619F4"/>
    <w:lvl w:ilvl="0" w:tplc="EC3E9A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513FA"/>
    <w:multiLevelType w:val="hybridMultilevel"/>
    <w:tmpl w:val="C72C5B6A"/>
    <w:lvl w:ilvl="0" w:tplc="32C89AA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5" w15:restartNumberingAfterBreak="0">
    <w:nsid w:val="22ED1707"/>
    <w:multiLevelType w:val="singleLevel"/>
    <w:tmpl w:val="F4FE70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6" w15:restartNumberingAfterBreak="0">
    <w:nsid w:val="246906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22E84"/>
    <w:multiLevelType w:val="multilevel"/>
    <w:tmpl w:val="097E9EC2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28D11B5F"/>
    <w:multiLevelType w:val="multilevel"/>
    <w:tmpl w:val="516E3C7E"/>
    <w:lvl w:ilvl="0">
      <w:start w:val="1"/>
      <w:numFmt w:val="bullet"/>
      <w:lvlText w:val=""/>
      <w:lvlJc w:val="left"/>
      <w:pPr>
        <w:tabs>
          <w:tab w:val="num" w:pos="927"/>
        </w:tabs>
        <w:ind w:left="340" w:firstLine="22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29B00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A4003A"/>
    <w:multiLevelType w:val="multilevel"/>
    <w:tmpl w:val="1B4A46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3B2D21"/>
    <w:multiLevelType w:val="hybridMultilevel"/>
    <w:tmpl w:val="F8267CC2"/>
    <w:lvl w:ilvl="0" w:tplc="32042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E37E81"/>
    <w:multiLevelType w:val="multilevel"/>
    <w:tmpl w:val="A274DE8C"/>
    <w:lvl w:ilvl="0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1F30563"/>
    <w:multiLevelType w:val="multilevel"/>
    <w:tmpl w:val="467C6272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349566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66164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750E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E5178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9B0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324BB1"/>
    <w:multiLevelType w:val="hybridMultilevel"/>
    <w:tmpl w:val="0F6E6F2E"/>
    <w:lvl w:ilvl="0" w:tplc="64407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AB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68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700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CE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426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7C1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483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8D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2511EB"/>
    <w:multiLevelType w:val="hybridMultilevel"/>
    <w:tmpl w:val="48263EA6"/>
    <w:lvl w:ilvl="0" w:tplc="48C65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EA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09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E0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81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16F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C6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20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AF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7320F3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0064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81A47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C1A4321"/>
    <w:multiLevelType w:val="multilevel"/>
    <w:tmpl w:val="4C023A70"/>
    <w:lvl w:ilvl="0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0AB70AE"/>
    <w:multiLevelType w:val="singleLevel"/>
    <w:tmpl w:val="208CEC3E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7" w15:restartNumberingAfterBreak="0">
    <w:nsid w:val="50F63383"/>
    <w:multiLevelType w:val="hybridMultilevel"/>
    <w:tmpl w:val="F8546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9635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39305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49657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5CB242F"/>
    <w:multiLevelType w:val="hybridMultilevel"/>
    <w:tmpl w:val="A274DE8C"/>
    <w:lvl w:ilvl="0" w:tplc="82268014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5FB37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3870D6C"/>
    <w:multiLevelType w:val="hybridMultilevel"/>
    <w:tmpl w:val="4C023A70"/>
    <w:lvl w:ilvl="0" w:tplc="B928E99A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5954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64942D7"/>
    <w:multiLevelType w:val="multilevel"/>
    <w:tmpl w:val="70969F50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CEE3A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CE1E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3BF3984"/>
    <w:multiLevelType w:val="hybridMultilevel"/>
    <w:tmpl w:val="9E22EDC2"/>
    <w:lvl w:ilvl="0" w:tplc="B928E99A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F1E00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18"/>
  </w:num>
  <w:num w:numId="7">
    <w:abstractNumId w:val="36"/>
  </w:num>
  <w:num w:numId="8">
    <w:abstractNumId w:val="39"/>
  </w:num>
  <w:num w:numId="9">
    <w:abstractNumId w:val="29"/>
  </w:num>
  <w:num w:numId="10">
    <w:abstractNumId w:val="44"/>
  </w:num>
  <w:num w:numId="11">
    <w:abstractNumId w:val="26"/>
  </w:num>
  <w:num w:numId="12">
    <w:abstractNumId w:val="49"/>
  </w:num>
  <w:num w:numId="13">
    <w:abstractNumId w:val="20"/>
  </w:num>
  <w:num w:numId="14">
    <w:abstractNumId w:val="28"/>
  </w:num>
  <w:num w:numId="15">
    <w:abstractNumId w:val="25"/>
  </w:num>
  <w:num w:numId="16">
    <w:abstractNumId w:val="42"/>
  </w:num>
  <w:num w:numId="17">
    <w:abstractNumId w:val="33"/>
  </w:num>
  <w:num w:numId="18">
    <w:abstractNumId w:val="27"/>
  </w:num>
  <w:num w:numId="19">
    <w:abstractNumId w:val="34"/>
  </w:num>
  <w:num w:numId="20">
    <w:abstractNumId w:val="9"/>
  </w:num>
  <w:num w:numId="21">
    <w:abstractNumId w:val="4"/>
  </w:num>
  <w:num w:numId="22">
    <w:abstractNumId w:val="46"/>
  </w:num>
  <w:num w:numId="23">
    <w:abstractNumId w:val="0"/>
  </w:num>
  <w:num w:numId="24">
    <w:abstractNumId w:val="38"/>
  </w:num>
  <w:num w:numId="25">
    <w:abstractNumId w:val="40"/>
  </w:num>
  <w:num w:numId="26">
    <w:abstractNumId w:val="6"/>
  </w:num>
  <w:num w:numId="27">
    <w:abstractNumId w:val="16"/>
  </w:num>
  <w:num w:numId="28">
    <w:abstractNumId w:val="32"/>
  </w:num>
  <w:num w:numId="29">
    <w:abstractNumId w:val="47"/>
  </w:num>
  <w:num w:numId="30">
    <w:abstractNumId w:val="31"/>
  </w:num>
  <w:num w:numId="31">
    <w:abstractNumId w:val="30"/>
  </w:num>
  <w:num w:numId="32">
    <w:abstractNumId w:val="41"/>
  </w:num>
  <w:num w:numId="33">
    <w:abstractNumId w:val="23"/>
  </w:num>
  <w:num w:numId="34">
    <w:abstractNumId w:val="48"/>
  </w:num>
  <w:num w:numId="35">
    <w:abstractNumId w:val="43"/>
  </w:num>
  <w:num w:numId="36">
    <w:abstractNumId w:val="35"/>
  </w:num>
  <w:num w:numId="37">
    <w:abstractNumId w:val="1"/>
  </w:num>
  <w:num w:numId="38">
    <w:abstractNumId w:val="22"/>
  </w:num>
  <w:num w:numId="39">
    <w:abstractNumId w:val="13"/>
  </w:num>
  <w:num w:numId="40">
    <w:abstractNumId w:val="21"/>
  </w:num>
  <w:num w:numId="41">
    <w:abstractNumId w:val="19"/>
  </w:num>
  <w:num w:numId="42">
    <w:abstractNumId w:val="17"/>
  </w:num>
  <w:num w:numId="43">
    <w:abstractNumId w:val="12"/>
  </w:num>
  <w:num w:numId="44">
    <w:abstractNumId w:val="15"/>
  </w:num>
  <w:num w:numId="45">
    <w:abstractNumId w:val="5"/>
  </w:num>
  <w:num w:numId="46">
    <w:abstractNumId w:val="45"/>
  </w:num>
  <w:num w:numId="47">
    <w:abstractNumId w:val="37"/>
  </w:num>
  <w:num w:numId="48">
    <w:abstractNumId w:val="10"/>
  </w:num>
  <w:num w:numId="49">
    <w:abstractNumId w:val="14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82"/>
    <w:rsid w:val="00012AED"/>
    <w:rsid w:val="00017ECB"/>
    <w:rsid w:val="00022994"/>
    <w:rsid w:val="00027651"/>
    <w:rsid w:val="000454A0"/>
    <w:rsid w:val="000458C8"/>
    <w:rsid w:val="000500CF"/>
    <w:rsid w:val="00052281"/>
    <w:rsid w:val="000537CA"/>
    <w:rsid w:val="00055DB8"/>
    <w:rsid w:val="00057561"/>
    <w:rsid w:val="00060530"/>
    <w:rsid w:val="000614FA"/>
    <w:rsid w:val="00077A08"/>
    <w:rsid w:val="000803A8"/>
    <w:rsid w:val="0008736F"/>
    <w:rsid w:val="000924EF"/>
    <w:rsid w:val="000B2E2A"/>
    <w:rsid w:val="000B6A11"/>
    <w:rsid w:val="000D42B2"/>
    <w:rsid w:val="000D4ADB"/>
    <w:rsid w:val="000D7876"/>
    <w:rsid w:val="000F1886"/>
    <w:rsid w:val="000F3B19"/>
    <w:rsid w:val="000F7789"/>
    <w:rsid w:val="00113CAB"/>
    <w:rsid w:val="00125881"/>
    <w:rsid w:val="00140336"/>
    <w:rsid w:val="00140FF0"/>
    <w:rsid w:val="00142BA3"/>
    <w:rsid w:val="00144AAC"/>
    <w:rsid w:val="00153B6D"/>
    <w:rsid w:val="001778C7"/>
    <w:rsid w:val="001C3AEC"/>
    <w:rsid w:val="001C679A"/>
    <w:rsid w:val="001C7583"/>
    <w:rsid w:val="001D2C82"/>
    <w:rsid w:val="001D3A6B"/>
    <w:rsid w:val="001D7BB3"/>
    <w:rsid w:val="001F7C12"/>
    <w:rsid w:val="00207BAA"/>
    <w:rsid w:val="00222D97"/>
    <w:rsid w:val="002308ED"/>
    <w:rsid w:val="00232ADC"/>
    <w:rsid w:val="002361A6"/>
    <w:rsid w:val="002379B0"/>
    <w:rsid w:val="00257A87"/>
    <w:rsid w:val="00272B5B"/>
    <w:rsid w:val="0028432B"/>
    <w:rsid w:val="002873C7"/>
    <w:rsid w:val="002938A0"/>
    <w:rsid w:val="002C5234"/>
    <w:rsid w:val="002D23ED"/>
    <w:rsid w:val="002D2456"/>
    <w:rsid w:val="002F09C9"/>
    <w:rsid w:val="002F4054"/>
    <w:rsid w:val="00304CB0"/>
    <w:rsid w:val="003321E1"/>
    <w:rsid w:val="00343FE2"/>
    <w:rsid w:val="00352DF6"/>
    <w:rsid w:val="0037475C"/>
    <w:rsid w:val="0039126A"/>
    <w:rsid w:val="00391B2C"/>
    <w:rsid w:val="00394ED4"/>
    <w:rsid w:val="00396C49"/>
    <w:rsid w:val="003A6671"/>
    <w:rsid w:val="003B2D75"/>
    <w:rsid w:val="003B404E"/>
    <w:rsid w:val="003C7D6F"/>
    <w:rsid w:val="003D0AD0"/>
    <w:rsid w:val="003E22BA"/>
    <w:rsid w:val="003F4D5D"/>
    <w:rsid w:val="00425F81"/>
    <w:rsid w:val="00460058"/>
    <w:rsid w:val="00460DA5"/>
    <w:rsid w:val="0046216F"/>
    <w:rsid w:val="004901F6"/>
    <w:rsid w:val="004908BE"/>
    <w:rsid w:val="004A3423"/>
    <w:rsid w:val="004A73C2"/>
    <w:rsid w:val="004C68F3"/>
    <w:rsid w:val="004E40E6"/>
    <w:rsid w:val="004E6D82"/>
    <w:rsid w:val="004F5927"/>
    <w:rsid w:val="004F7FF6"/>
    <w:rsid w:val="005026C9"/>
    <w:rsid w:val="00511938"/>
    <w:rsid w:val="00516CD6"/>
    <w:rsid w:val="005173A0"/>
    <w:rsid w:val="00522632"/>
    <w:rsid w:val="00545D3C"/>
    <w:rsid w:val="005478B1"/>
    <w:rsid w:val="00550A51"/>
    <w:rsid w:val="00550B62"/>
    <w:rsid w:val="00560278"/>
    <w:rsid w:val="005675DC"/>
    <w:rsid w:val="00570CB9"/>
    <w:rsid w:val="005A4B00"/>
    <w:rsid w:val="005A7EBF"/>
    <w:rsid w:val="005B7795"/>
    <w:rsid w:val="005D2B17"/>
    <w:rsid w:val="005E0030"/>
    <w:rsid w:val="005E7453"/>
    <w:rsid w:val="006020C7"/>
    <w:rsid w:val="0060532C"/>
    <w:rsid w:val="00611D4D"/>
    <w:rsid w:val="00614A50"/>
    <w:rsid w:val="0062049E"/>
    <w:rsid w:val="00621952"/>
    <w:rsid w:val="00623D17"/>
    <w:rsid w:val="006369B1"/>
    <w:rsid w:val="006433AC"/>
    <w:rsid w:val="00652402"/>
    <w:rsid w:val="00653F7D"/>
    <w:rsid w:val="0067690D"/>
    <w:rsid w:val="00677E6A"/>
    <w:rsid w:val="006B769D"/>
    <w:rsid w:val="006C70AB"/>
    <w:rsid w:val="006D6CDA"/>
    <w:rsid w:val="006D77E7"/>
    <w:rsid w:val="006E56E6"/>
    <w:rsid w:val="006E7BB7"/>
    <w:rsid w:val="006F4C5C"/>
    <w:rsid w:val="00721D5F"/>
    <w:rsid w:val="00723328"/>
    <w:rsid w:val="00724235"/>
    <w:rsid w:val="007356B4"/>
    <w:rsid w:val="00750B5A"/>
    <w:rsid w:val="0075256F"/>
    <w:rsid w:val="00771AB5"/>
    <w:rsid w:val="0077423A"/>
    <w:rsid w:val="007957A2"/>
    <w:rsid w:val="00797F16"/>
    <w:rsid w:val="007A1CE2"/>
    <w:rsid w:val="007A6568"/>
    <w:rsid w:val="007B56EA"/>
    <w:rsid w:val="007B626E"/>
    <w:rsid w:val="007C6884"/>
    <w:rsid w:val="007C7AE8"/>
    <w:rsid w:val="007E1960"/>
    <w:rsid w:val="007F627A"/>
    <w:rsid w:val="00800EA9"/>
    <w:rsid w:val="0081198C"/>
    <w:rsid w:val="00821C52"/>
    <w:rsid w:val="00822676"/>
    <w:rsid w:val="00836C8B"/>
    <w:rsid w:val="00861158"/>
    <w:rsid w:val="00866AF4"/>
    <w:rsid w:val="008671A4"/>
    <w:rsid w:val="008A7337"/>
    <w:rsid w:val="008B53AC"/>
    <w:rsid w:val="008C1626"/>
    <w:rsid w:val="008E109D"/>
    <w:rsid w:val="008E5CA2"/>
    <w:rsid w:val="008E6A5F"/>
    <w:rsid w:val="008F4B3D"/>
    <w:rsid w:val="008F5850"/>
    <w:rsid w:val="00906EEF"/>
    <w:rsid w:val="0091244D"/>
    <w:rsid w:val="0091257A"/>
    <w:rsid w:val="00916561"/>
    <w:rsid w:val="00930213"/>
    <w:rsid w:val="00936709"/>
    <w:rsid w:val="00943606"/>
    <w:rsid w:val="0095030E"/>
    <w:rsid w:val="00951504"/>
    <w:rsid w:val="009542AC"/>
    <w:rsid w:val="00960FCB"/>
    <w:rsid w:val="00966E3B"/>
    <w:rsid w:val="00966EAE"/>
    <w:rsid w:val="00972A54"/>
    <w:rsid w:val="0098492D"/>
    <w:rsid w:val="00985214"/>
    <w:rsid w:val="009939D9"/>
    <w:rsid w:val="009A3E6E"/>
    <w:rsid w:val="009A4D30"/>
    <w:rsid w:val="009B3B38"/>
    <w:rsid w:val="009C7941"/>
    <w:rsid w:val="009D590E"/>
    <w:rsid w:val="009E2107"/>
    <w:rsid w:val="009E6316"/>
    <w:rsid w:val="009F0FC3"/>
    <w:rsid w:val="00A0644F"/>
    <w:rsid w:val="00A14AB1"/>
    <w:rsid w:val="00A14C04"/>
    <w:rsid w:val="00A239CC"/>
    <w:rsid w:val="00A23E7F"/>
    <w:rsid w:val="00A24E65"/>
    <w:rsid w:val="00A35B7E"/>
    <w:rsid w:val="00A37DCE"/>
    <w:rsid w:val="00A42039"/>
    <w:rsid w:val="00A4633C"/>
    <w:rsid w:val="00A47AC2"/>
    <w:rsid w:val="00A66878"/>
    <w:rsid w:val="00A67E13"/>
    <w:rsid w:val="00A710FA"/>
    <w:rsid w:val="00A804F6"/>
    <w:rsid w:val="00A95F9A"/>
    <w:rsid w:val="00A970E3"/>
    <w:rsid w:val="00AB6E35"/>
    <w:rsid w:val="00AC4B93"/>
    <w:rsid w:val="00AD22FF"/>
    <w:rsid w:val="00AE35F3"/>
    <w:rsid w:val="00AF1A3C"/>
    <w:rsid w:val="00AF2802"/>
    <w:rsid w:val="00AF4719"/>
    <w:rsid w:val="00B159C6"/>
    <w:rsid w:val="00B15E1D"/>
    <w:rsid w:val="00B20413"/>
    <w:rsid w:val="00B35276"/>
    <w:rsid w:val="00B61E68"/>
    <w:rsid w:val="00B64A0F"/>
    <w:rsid w:val="00B659D0"/>
    <w:rsid w:val="00B712AB"/>
    <w:rsid w:val="00B75BC3"/>
    <w:rsid w:val="00B8511F"/>
    <w:rsid w:val="00B976B0"/>
    <w:rsid w:val="00BF0B57"/>
    <w:rsid w:val="00BF186C"/>
    <w:rsid w:val="00BF18AE"/>
    <w:rsid w:val="00BF20F3"/>
    <w:rsid w:val="00BF5363"/>
    <w:rsid w:val="00BF70BD"/>
    <w:rsid w:val="00C01A6F"/>
    <w:rsid w:val="00C4207F"/>
    <w:rsid w:val="00C44B50"/>
    <w:rsid w:val="00C46380"/>
    <w:rsid w:val="00C5431D"/>
    <w:rsid w:val="00C667F8"/>
    <w:rsid w:val="00C713D1"/>
    <w:rsid w:val="00C74F8B"/>
    <w:rsid w:val="00C8338D"/>
    <w:rsid w:val="00C85BE7"/>
    <w:rsid w:val="00C93A05"/>
    <w:rsid w:val="00C970C9"/>
    <w:rsid w:val="00CA7ED4"/>
    <w:rsid w:val="00CB0269"/>
    <w:rsid w:val="00CB045B"/>
    <w:rsid w:val="00CB19EA"/>
    <w:rsid w:val="00CB1C42"/>
    <w:rsid w:val="00CC244B"/>
    <w:rsid w:val="00CC66A8"/>
    <w:rsid w:val="00CC6F2E"/>
    <w:rsid w:val="00CC7B34"/>
    <w:rsid w:val="00CD0E75"/>
    <w:rsid w:val="00D150A6"/>
    <w:rsid w:val="00D208BD"/>
    <w:rsid w:val="00D22D12"/>
    <w:rsid w:val="00D23864"/>
    <w:rsid w:val="00D26DA3"/>
    <w:rsid w:val="00D3248C"/>
    <w:rsid w:val="00D33090"/>
    <w:rsid w:val="00D429AD"/>
    <w:rsid w:val="00D50DA1"/>
    <w:rsid w:val="00D51264"/>
    <w:rsid w:val="00D56C6C"/>
    <w:rsid w:val="00D6073A"/>
    <w:rsid w:val="00D77870"/>
    <w:rsid w:val="00D809A1"/>
    <w:rsid w:val="00D8605B"/>
    <w:rsid w:val="00D86DC1"/>
    <w:rsid w:val="00D90576"/>
    <w:rsid w:val="00D90597"/>
    <w:rsid w:val="00DC1FC5"/>
    <w:rsid w:val="00DC2EAB"/>
    <w:rsid w:val="00DC7C83"/>
    <w:rsid w:val="00DD5EEE"/>
    <w:rsid w:val="00DE2E29"/>
    <w:rsid w:val="00DE41CF"/>
    <w:rsid w:val="00DF10B5"/>
    <w:rsid w:val="00E063A8"/>
    <w:rsid w:val="00E27445"/>
    <w:rsid w:val="00E305E0"/>
    <w:rsid w:val="00E30CB5"/>
    <w:rsid w:val="00E33F2C"/>
    <w:rsid w:val="00E37821"/>
    <w:rsid w:val="00E44433"/>
    <w:rsid w:val="00E85617"/>
    <w:rsid w:val="00E9006C"/>
    <w:rsid w:val="00ED7D8E"/>
    <w:rsid w:val="00EE1BD0"/>
    <w:rsid w:val="00EF2291"/>
    <w:rsid w:val="00F103FF"/>
    <w:rsid w:val="00F1678E"/>
    <w:rsid w:val="00F41A75"/>
    <w:rsid w:val="00F4200B"/>
    <w:rsid w:val="00F43EE3"/>
    <w:rsid w:val="00F518A2"/>
    <w:rsid w:val="00F541AD"/>
    <w:rsid w:val="00F635E9"/>
    <w:rsid w:val="00F92113"/>
    <w:rsid w:val="00F9492B"/>
    <w:rsid w:val="00F97D70"/>
    <w:rsid w:val="00FA6C17"/>
    <w:rsid w:val="00FB0AA9"/>
    <w:rsid w:val="00FE70A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7DDB1F"/>
  <w15:chartTrackingRefBased/>
  <w15:docId w15:val="{5A156789-F4EA-49EA-8F17-E2F0F82D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link w:val="40"/>
    <w:qFormat/>
    <w:pPr>
      <w:keepNext/>
      <w:outlineLvl w:val="3"/>
    </w:pPr>
    <w:rPr>
      <w:sz w:val="24"/>
      <w:lang w:val="x-none" w:eastAsia="x-none"/>
    </w:rPr>
  </w:style>
  <w:style w:type="paragraph" w:styleId="5">
    <w:name w:val="heading 5"/>
    <w:basedOn w:val="a0"/>
    <w:next w:val="a0"/>
    <w:qFormat/>
    <w:pPr>
      <w:keepNext/>
      <w:spacing w:line="220" w:lineRule="exact"/>
      <w:jc w:val="center"/>
      <w:outlineLvl w:val="4"/>
    </w:pPr>
    <w:rPr>
      <w:b/>
      <w:sz w:val="22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pPr>
      <w:ind w:left="75"/>
      <w:jc w:val="center"/>
    </w:pPr>
    <w:rPr>
      <w:b/>
      <w:sz w:val="24"/>
    </w:rPr>
  </w:style>
  <w:style w:type="paragraph" w:styleId="a4">
    <w:name w:val="Body Text Indent"/>
    <w:basedOn w:val="a0"/>
    <w:pPr>
      <w:ind w:firstLine="709"/>
      <w:jc w:val="both"/>
    </w:pPr>
    <w:rPr>
      <w:sz w:val="28"/>
    </w:rPr>
  </w:style>
  <w:style w:type="paragraph" w:styleId="a5">
    <w:name w:val="Body Text"/>
    <w:aliases w:val="Основной текст 1"/>
    <w:basedOn w:val="a0"/>
    <w:link w:val="a6"/>
    <w:pPr>
      <w:jc w:val="both"/>
    </w:pPr>
    <w:rPr>
      <w:sz w:val="24"/>
      <w:lang w:val="x-none" w:eastAsia="x-none"/>
    </w:rPr>
  </w:style>
  <w:style w:type="paragraph" w:styleId="21">
    <w:name w:val="Body Text 2"/>
    <w:basedOn w:val="a0"/>
    <w:rPr>
      <w:sz w:val="24"/>
    </w:rPr>
  </w:style>
  <w:style w:type="paragraph" w:styleId="30">
    <w:name w:val="Body Text 3"/>
    <w:basedOn w:val="a0"/>
    <w:pPr>
      <w:jc w:val="center"/>
    </w:pPr>
    <w:rPr>
      <w:sz w:val="28"/>
    </w:rPr>
  </w:style>
  <w:style w:type="paragraph" w:styleId="31">
    <w:name w:val="Body Text Indent 3"/>
    <w:basedOn w:val="a0"/>
    <w:link w:val="32"/>
    <w:pPr>
      <w:ind w:firstLine="720"/>
      <w:jc w:val="both"/>
    </w:pPr>
    <w:rPr>
      <w:sz w:val="24"/>
      <w:lang w:val="x-none" w:eastAsia="x-none"/>
    </w:rPr>
  </w:style>
  <w:style w:type="paragraph" w:styleId="a7">
    <w:name w:val="header"/>
    <w:basedOn w:val="a0"/>
    <w:rsid w:val="00ED7D8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ED7D8E"/>
  </w:style>
  <w:style w:type="paragraph" w:styleId="a9">
    <w:name w:val="footer"/>
    <w:basedOn w:val="a0"/>
    <w:rsid w:val="00930213"/>
    <w:pPr>
      <w:tabs>
        <w:tab w:val="center" w:pos="4677"/>
        <w:tab w:val="right" w:pos="9355"/>
      </w:tabs>
    </w:pPr>
  </w:style>
  <w:style w:type="paragraph" w:styleId="aa">
    <w:name w:val="footnote text"/>
    <w:basedOn w:val="a0"/>
    <w:semiHidden/>
    <w:rsid w:val="00771AB5"/>
  </w:style>
  <w:style w:type="table" w:styleId="ab">
    <w:name w:val="Table Grid"/>
    <w:basedOn w:val="a2"/>
    <w:rsid w:val="0049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F1886"/>
    <w:rPr>
      <w:color w:val="0000FF"/>
      <w:u w:val="single"/>
    </w:rPr>
  </w:style>
  <w:style w:type="character" w:customStyle="1" w:styleId="10">
    <w:name w:val="Текст Знак1"/>
    <w:link w:val="ad"/>
    <w:rsid w:val="00E30CB5"/>
    <w:rPr>
      <w:rFonts w:ascii="Courier New" w:hAnsi="Courier New"/>
    </w:rPr>
  </w:style>
  <w:style w:type="paragraph" w:styleId="ad">
    <w:name w:val="Plain Text"/>
    <w:basedOn w:val="a0"/>
    <w:link w:val="10"/>
    <w:rsid w:val="00E30CB5"/>
    <w:rPr>
      <w:rFonts w:ascii="Courier New" w:hAnsi="Courier New"/>
    </w:rPr>
  </w:style>
  <w:style w:type="character" w:customStyle="1" w:styleId="ae">
    <w:name w:val="Текст Знак"/>
    <w:rsid w:val="00E30CB5"/>
    <w:rPr>
      <w:rFonts w:ascii="Courier New" w:hAnsi="Courier New" w:cs="Courier New"/>
    </w:rPr>
  </w:style>
  <w:style w:type="paragraph" w:styleId="af">
    <w:name w:val="Normal (Web)"/>
    <w:basedOn w:val="a0"/>
    <w:uiPriority w:val="99"/>
    <w:unhideWhenUsed/>
    <w:rsid w:val="0095030E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0"/>
    <w:rsid w:val="00B35276"/>
    <w:pPr>
      <w:widowControl w:val="0"/>
      <w:autoSpaceDE w:val="0"/>
      <w:autoSpaceDN w:val="0"/>
      <w:adjustRightInd w:val="0"/>
      <w:spacing w:line="347" w:lineRule="exact"/>
      <w:ind w:firstLine="211"/>
      <w:jc w:val="both"/>
    </w:pPr>
    <w:rPr>
      <w:sz w:val="24"/>
      <w:szCs w:val="24"/>
    </w:rPr>
  </w:style>
  <w:style w:type="character" w:customStyle="1" w:styleId="FontStyle44">
    <w:name w:val="Font Style44"/>
    <w:rsid w:val="00B35276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rsid w:val="00B35276"/>
    <w:rPr>
      <w:rFonts w:ascii="Times New Roman" w:hAnsi="Times New Roman" w:cs="Times New Roman"/>
      <w:b/>
      <w:bCs/>
      <w:sz w:val="18"/>
      <w:szCs w:val="18"/>
    </w:rPr>
  </w:style>
  <w:style w:type="paragraph" w:customStyle="1" w:styleId="11">
    <w:name w:val="Нижний колонтитул1"/>
    <w:basedOn w:val="a0"/>
    <w:rsid w:val="00B35276"/>
    <w:pPr>
      <w:tabs>
        <w:tab w:val="center" w:pos="4153"/>
        <w:tab w:val="right" w:pos="8306"/>
      </w:tabs>
    </w:pPr>
    <w:rPr>
      <w:sz w:val="28"/>
    </w:rPr>
  </w:style>
  <w:style w:type="paragraph" w:customStyle="1" w:styleId="12">
    <w:name w:val="Стиль1"/>
    <w:basedOn w:val="a0"/>
    <w:rsid w:val="00C85BE7"/>
    <w:pPr>
      <w:spacing w:before="120"/>
      <w:ind w:firstLine="720"/>
    </w:pPr>
    <w:rPr>
      <w:rFonts w:ascii="Arial" w:hAnsi="Arial"/>
      <w:sz w:val="24"/>
    </w:rPr>
  </w:style>
  <w:style w:type="paragraph" w:customStyle="1" w:styleId="af0">
    <w:name w:val="Название"/>
    <w:basedOn w:val="a0"/>
    <w:qFormat/>
    <w:rsid w:val="00A24E65"/>
    <w:pPr>
      <w:widowControl w:val="0"/>
      <w:snapToGrid w:val="0"/>
      <w:spacing w:line="360" w:lineRule="auto"/>
      <w:ind w:left="400" w:hanging="400"/>
      <w:jc w:val="center"/>
    </w:pPr>
    <w:rPr>
      <w:b/>
      <w:sz w:val="28"/>
    </w:rPr>
  </w:style>
  <w:style w:type="character" w:customStyle="1" w:styleId="40">
    <w:name w:val="Заголовок 4 Знак"/>
    <w:link w:val="4"/>
    <w:locked/>
    <w:rsid w:val="00FE70A6"/>
    <w:rPr>
      <w:sz w:val="24"/>
    </w:rPr>
  </w:style>
  <w:style w:type="character" w:customStyle="1" w:styleId="a6">
    <w:name w:val="Основной текст Знак"/>
    <w:aliases w:val="Основной текст 1 Знак"/>
    <w:link w:val="a5"/>
    <w:locked/>
    <w:rsid w:val="00FE70A6"/>
    <w:rPr>
      <w:sz w:val="24"/>
    </w:rPr>
  </w:style>
  <w:style w:type="character" w:customStyle="1" w:styleId="32">
    <w:name w:val="Основной текст с отступом 3 Знак"/>
    <w:link w:val="31"/>
    <w:locked/>
    <w:rsid w:val="00FE70A6"/>
    <w:rPr>
      <w:sz w:val="24"/>
    </w:rPr>
  </w:style>
  <w:style w:type="paragraph" w:customStyle="1" w:styleId="13">
    <w:name w:val="Абзац списка1"/>
    <w:basedOn w:val="a0"/>
    <w:rsid w:val="00FE7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Нижний колонтитул1"/>
    <w:basedOn w:val="a0"/>
    <w:rsid w:val="00FE70A6"/>
    <w:pPr>
      <w:tabs>
        <w:tab w:val="center" w:pos="4153"/>
        <w:tab w:val="right" w:pos="8306"/>
      </w:tabs>
    </w:pPr>
    <w:rPr>
      <w:sz w:val="28"/>
    </w:rPr>
  </w:style>
  <w:style w:type="paragraph" w:customStyle="1" w:styleId="22">
    <w:name w:val="Нижний колонтитул2"/>
    <w:basedOn w:val="a0"/>
    <w:rsid w:val="00FE70A6"/>
    <w:pPr>
      <w:tabs>
        <w:tab w:val="center" w:pos="4153"/>
        <w:tab w:val="right" w:pos="8306"/>
      </w:tabs>
    </w:pPr>
    <w:rPr>
      <w:sz w:val="28"/>
    </w:rPr>
  </w:style>
  <w:style w:type="character" w:customStyle="1" w:styleId="23">
    <w:name w:val="Основной текст (2)"/>
    <w:rsid w:val="00FE70A6"/>
    <w:rPr>
      <w:rFonts w:ascii="Times New Roman" w:hAnsi="Times New Roman" w:cs="Times New Roman" w:hint="default"/>
      <w:strike w:val="0"/>
      <w:dstrike w:val="0"/>
      <w:spacing w:val="0"/>
      <w:sz w:val="22"/>
      <w:szCs w:val="22"/>
      <w:u w:val="none"/>
      <w:effect w:val="none"/>
    </w:rPr>
  </w:style>
  <w:style w:type="paragraph" w:customStyle="1" w:styleId="a">
    <w:name w:val="Обычный Отступ Нумерованный"/>
    <w:basedOn w:val="af1"/>
    <w:rsid w:val="00FE70A6"/>
    <w:pPr>
      <w:numPr>
        <w:numId w:val="49"/>
      </w:numPr>
      <w:ind w:left="0" w:firstLine="0"/>
      <w:jc w:val="both"/>
    </w:pPr>
    <w:rPr>
      <w:sz w:val="22"/>
    </w:rPr>
  </w:style>
  <w:style w:type="paragraph" w:customStyle="1" w:styleId="Default">
    <w:name w:val="Default"/>
    <w:rsid w:val="00FE70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rmal Indent"/>
    <w:basedOn w:val="a0"/>
    <w:rsid w:val="00FE70A6"/>
    <w:pPr>
      <w:ind w:left="708"/>
    </w:pPr>
  </w:style>
  <w:style w:type="paragraph" w:styleId="af2">
    <w:name w:val="List Paragraph"/>
    <w:basedOn w:val="a0"/>
    <w:uiPriority w:val="34"/>
    <w:qFormat/>
    <w:rsid w:val="000F7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E834-DD83-4984-A594-8EB4D782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24</Pages>
  <Words>7889</Words>
  <Characters>44971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ASUGROUP</Company>
  <LinksUpToDate>false</LinksUpToDate>
  <CharactersWithSpaces>52755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unkmown</dc:creator>
  <cp:keywords/>
  <cp:lastModifiedBy>k14m4</cp:lastModifiedBy>
  <cp:revision>10</cp:revision>
  <cp:lastPrinted>2022-04-04T11:35:00Z</cp:lastPrinted>
  <dcterms:created xsi:type="dcterms:W3CDTF">2022-12-19T07:17:00Z</dcterms:created>
  <dcterms:modified xsi:type="dcterms:W3CDTF">2024-03-01T09:15:00Z</dcterms:modified>
</cp:coreProperties>
</file>