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FF" w:rsidRPr="004D2228" w:rsidRDefault="0086396D" w:rsidP="00DF56FF">
      <w:pPr>
        <w:jc w:val="center"/>
        <w:rPr>
          <w:sz w:val="27"/>
          <w:szCs w:val="26"/>
        </w:rPr>
      </w:pPr>
      <w:r>
        <w:rPr>
          <w:noProof/>
        </w:rPr>
        <w:drawing>
          <wp:inline distT="0" distB="0" distL="0" distR="0" wp14:anchorId="5359930E" wp14:editId="2E6B573B">
            <wp:extent cx="6120130" cy="8882471"/>
            <wp:effectExtent l="0" t="0" r="0" b="0"/>
            <wp:docPr id="64" name="Рисунок 21" descr="C:\Users\803_lavrinovich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803_lavrinovich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56FF" w:rsidRPr="004D2228">
        <w:rPr>
          <w:sz w:val="28"/>
          <w:szCs w:val="28"/>
        </w:rPr>
        <w:br w:type="page"/>
      </w:r>
    </w:p>
    <w:p w:rsidR="00B2163A" w:rsidRPr="008F3CD9" w:rsidRDefault="00B2163A" w:rsidP="00B2163A">
      <w:pPr>
        <w:rPr>
          <w:b/>
          <w:sz w:val="28"/>
          <w:szCs w:val="28"/>
        </w:rPr>
      </w:pPr>
      <w:r w:rsidRPr="008F3CD9">
        <w:rPr>
          <w:b/>
          <w:sz w:val="28"/>
          <w:szCs w:val="28"/>
        </w:rPr>
        <w:lastRenderedPageBreak/>
        <w:t>РЕЦЕНЗЕНТЫ:</w:t>
      </w:r>
    </w:p>
    <w:p w:rsidR="00B2163A" w:rsidRPr="008F3CD9" w:rsidRDefault="00B2163A" w:rsidP="00B2163A">
      <w:pPr>
        <w:widowControl w:val="0"/>
        <w:ind w:right="7"/>
        <w:jc w:val="both"/>
        <w:outlineLvl w:val="6"/>
        <w:rPr>
          <w:sz w:val="28"/>
          <w:szCs w:val="28"/>
        </w:rPr>
      </w:pPr>
      <w:bookmarkStart w:id="1" w:name="_Hlk122432597"/>
    </w:p>
    <w:p w:rsidR="000F5AF1" w:rsidRPr="009C3901" w:rsidRDefault="000F5AF1" w:rsidP="000F5AF1">
      <w:pPr>
        <w:jc w:val="both"/>
        <w:rPr>
          <w:rFonts w:eastAsia="Calibri"/>
          <w:sz w:val="28"/>
          <w:szCs w:val="28"/>
        </w:rPr>
      </w:pPr>
      <w:r w:rsidRPr="005066B4">
        <w:rPr>
          <w:rFonts w:eastAsia="Calibri"/>
          <w:sz w:val="28"/>
          <w:szCs w:val="28"/>
        </w:rPr>
        <w:t>Учреждение образования «Могилевский государственный университет имени А.А.</w:t>
      </w:r>
      <w:r w:rsidR="00AA480C" w:rsidRPr="005066B4">
        <w:rPr>
          <w:rFonts w:eastAsia="Calibri"/>
          <w:sz w:val="28"/>
          <w:szCs w:val="28"/>
        </w:rPr>
        <w:t xml:space="preserve"> </w:t>
      </w:r>
      <w:r w:rsidRPr="005066B4">
        <w:rPr>
          <w:rFonts w:eastAsia="Calibri"/>
          <w:sz w:val="28"/>
          <w:szCs w:val="28"/>
        </w:rPr>
        <w:t>Кулешова» (протокол заседания Научно-методического совета учреждения образования «Могилевский государственный университет имени А.А.</w:t>
      </w:r>
      <w:r w:rsidR="00AA480C" w:rsidRPr="005066B4">
        <w:rPr>
          <w:rFonts w:eastAsia="Calibri"/>
          <w:sz w:val="28"/>
          <w:szCs w:val="28"/>
        </w:rPr>
        <w:t> </w:t>
      </w:r>
      <w:r w:rsidRPr="005066B4">
        <w:rPr>
          <w:rFonts w:eastAsia="Calibri"/>
          <w:sz w:val="28"/>
          <w:szCs w:val="28"/>
        </w:rPr>
        <w:t xml:space="preserve">Кулешова» </w:t>
      </w:r>
      <w:r w:rsidRPr="009C3901">
        <w:rPr>
          <w:rFonts w:eastAsia="Calibri"/>
          <w:sz w:val="28"/>
          <w:szCs w:val="28"/>
        </w:rPr>
        <w:t>№ 6 от 17.01.2023)</w:t>
      </w:r>
      <w:r w:rsidR="00970963">
        <w:rPr>
          <w:rFonts w:eastAsia="Calibri"/>
          <w:sz w:val="28"/>
          <w:szCs w:val="28"/>
        </w:rPr>
        <w:t>;</w:t>
      </w:r>
    </w:p>
    <w:p w:rsidR="00E959AC" w:rsidRPr="009C3901" w:rsidRDefault="00E959AC" w:rsidP="00E959AC">
      <w:pPr>
        <w:jc w:val="both"/>
        <w:rPr>
          <w:spacing w:val="-6"/>
          <w:sz w:val="28"/>
          <w:szCs w:val="28"/>
        </w:rPr>
      </w:pPr>
    </w:p>
    <w:p w:rsidR="00553E23" w:rsidRPr="009C3901" w:rsidRDefault="00553E23" w:rsidP="00553E23">
      <w:pPr>
        <w:jc w:val="both"/>
        <w:rPr>
          <w:sz w:val="28"/>
          <w:szCs w:val="28"/>
        </w:rPr>
      </w:pPr>
      <w:r w:rsidRPr="009C3901">
        <w:rPr>
          <w:spacing w:val="-6"/>
          <w:sz w:val="28"/>
          <w:szCs w:val="28"/>
        </w:rPr>
        <w:t>Учреждение образования «Минский государственный колледж технологи и дизайна легкой промышленности»</w:t>
      </w:r>
      <w:r w:rsidRPr="009C3901">
        <w:rPr>
          <w:sz w:val="28"/>
          <w:szCs w:val="28"/>
        </w:rPr>
        <w:t xml:space="preserve"> (протокол заседания Цикловой комиссии экономических, учетно-финансовых и коммерческих предметов </w:t>
      </w:r>
      <w:r w:rsidR="0008176B">
        <w:rPr>
          <w:spacing w:val="-6"/>
          <w:sz w:val="28"/>
          <w:szCs w:val="28"/>
          <w:lang w:val="be-BY"/>
        </w:rPr>
        <w:t>у</w:t>
      </w:r>
      <w:proofErr w:type="spellStart"/>
      <w:r w:rsidRPr="009C3901">
        <w:rPr>
          <w:spacing w:val="-6"/>
          <w:sz w:val="28"/>
          <w:szCs w:val="28"/>
        </w:rPr>
        <w:t>чреждения</w:t>
      </w:r>
      <w:proofErr w:type="spellEnd"/>
      <w:r w:rsidRPr="009C3901">
        <w:rPr>
          <w:spacing w:val="-6"/>
          <w:sz w:val="28"/>
          <w:szCs w:val="28"/>
        </w:rPr>
        <w:t xml:space="preserve"> образования</w:t>
      </w:r>
      <w:r w:rsidRPr="009C3901">
        <w:rPr>
          <w:sz w:val="28"/>
          <w:szCs w:val="28"/>
        </w:rPr>
        <w:t xml:space="preserve"> «</w:t>
      </w:r>
      <w:r w:rsidRPr="009C3901">
        <w:rPr>
          <w:spacing w:val="-6"/>
          <w:sz w:val="28"/>
          <w:szCs w:val="28"/>
        </w:rPr>
        <w:t>Минский государственный колледж технологи</w:t>
      </w:r>
      <w:r w:rsidR="0008176B">
        <w:rPr>
          <w:spacing w:val="-6"/>
          <w:sz w:val="28"/>
          <w:szCs w:val="28"/>
        </w:rPr>
        <w:t>и</w:t>
      </w:r>
      <w:r w:rsidRPr="009C3901">
        <w:rPr>
          <w:spacing w:val="-6"/>
          <w:sz w:val="28"/>
          <w:szCs w:val="28"/>
        </w:rPr>
        <w:t xml:space="preserve"> и дизайна легкой промышленности</w:t>
      </w:r>
      <w:r w:rsidRPr="009C3901">
        <w:rPr>
          <w:sz w:val="28"/>
          <w:szCs w:val="28"/>
        </w:rPr>
        <w:t>» № 6 от</w:t>
      </w:r>
      <w:r w:rsidRPr="009C3901">
        <w:rPr>
          <w:spacing w:val="-6"/>
          <w:sz w:val="28"/>
          <w:szCs w:val="28"/>
        </w:rPr>
        <w:t xml:space="preserve"> 06.01.2023)</w:t>
      </w:r>
    </w:p>
    <w:p w:rsidR="00B2163A" w:rsidRPr="005066B4" w:rsidRDefault="00B2163A" w:rsidP="00B2163A">
      <w:pPr>
        <w:rPr>
          <w:sz w:val="28"/>
          <w:szCs w:val="28"/>
        </w:rPr>
      </w:pPr>
    </w:p>
    <w:p w:rsidR="00B2163A" w:rsidRPr="005066B4" w:rsidRDefault="00B2163A" w:rsidP="00B2163A">
      <w:pPr>
        <w:rPr>
          <w:sz w:val="28"/>
          <w:szCs w:val="28"/>
        </w:rPr>
      </w:pPr>
    </w:p>
    <w:p w:rsidR="00B2163A" w:rsidRPr="005066B4" w:rsidRDefault="00B2163A" w:rsidP="00B2163A">
      <w:pPr>
        <w:widowControl w:val="0"/>
        <w:ind w:left="5040" w:right="7"/>
        <w:outlineLvl w:val="6"/>
        <w:rPr>
          <w:sz w:val="28"/>
          <w:szCs w:val="28"/>
          <w:lang w:val="be-BY"/>
        </w:rPr>
      </w:pPr>
    </w:p>
    <w:p w:rsidR="00B2163A" w:rsidRPr="005066B4" w:rsidRDefault="00B2163A" w:rsidP="00B2163A">
      <w:pPr>
        <w:rPr>
          <w:b/>
          <w:sz w:val="28"/>
          <w:szCs w:val="28"/>
          <w:lang w:val="be-BY"/>
        </w:rPr>
      </w:pPr>
      <w:proofErr w:type="gramStart"/>
      <w:r w:rsidRPr="005066B4">
        <w:rPr>
          <w:b/>
          <w:sz w:val="28"/>
          <w:szCs w:val="28"/>
        </w:rPr>
        <w:t>РЕКОМЕНДОВАНА</w:t>
      </w:r>
      <w:proofErr w:type="gramEnd"/>
      <w:r w:rsidRPr="005066B4">
        <w:rPr>
          <w:b/>
          <w:sz w:val="28"/>
          <w:szCs w:val="28"/>
        </w:rPr>
        <w:t xml:space="preserve"> К УТВЕРЖДЕНИЮ</w:t>
      </w:r>
      <w:r w:rsidRPr="005066B4">
        <w:rPr>
          <w:b/>
          <w:sz w:val="28"/>
          <w:szCs w:val="28"/>
          <w:lang w:val="be-BY"/>
        </w:rPr>
        <w:t>:</w:t>
      </w:r>
    </w:p>
    <w:p w:rsidR="00B2163A" w:rsidRPr="005066B4" w:rsidRDefault="00B2163A" w:rsidP="00B2163A">
      <w:pPr>
        <w:rPr>
          <w:b/>
          <w:sz w:val="28"/>
          <w:szCs w:val="28"/>
          <w:lang w:val="be-BY"/>
        </w:rPr>
      </w:pPr>
    </w:p>
    <w:bookmarkEnd w:id="1"/>
    <w:p w:rsidR="00B2163A" w:rsidRPr="005066B4" w:rsidRDefault="00B2163A" w:rsidP="00970963">
      <w:pPr>
        <w:jc w:val="both"/>
        <w:rPr>
          <w:sz w:val="28"/>
          <w:szCs w:val="28"/>
        </w:rPr>
      </w:pPr>
      <w:r w:rsidRPr="005066B4">
        <w:rPr>
          <w:sz w:val="28"/>
          <w:szCs w:val="28"/>
        </w:rPr>
        <w:t>Учебно-методическ</w:t>
      </w:r>
      <w:r w:rsidR="000A4893" w:rsidRPr="005066B4">
        <w:rPr>
          <w:sz w:val="28"/>
          <w:szCs w:val="28"/>
        </w:rPr>
        <w:t>им</w:t>
      </w:r>
      <w:r w:rsidRPr="005066B4">
        <w:rPr>
          <w:sz w:val="28"/>
          <w:szCs w:val="28"/>
        </w:rPr>
        <w:t xml:space="preserve"> объединени</w:t>
      </w:r>
      <w:r w:rsidR="000A4893" w:rsidRPr="005066B4">
        <w:rPr>
          <w:sz w:val="28"/>
          <w:szCs w:val="28"/>
        </w:rPr>
        <w:t>ем</w:t>
      </w:r>
      <w:r w:rsidRPr="005066B4">
        <w:rPr>
          <w:sz w:val="28"/>
          <w:szCs w:val="28"/>
        </w:rPr>
        <w:t xml:space="preserve"> по экономическому образованию (</w:t>
      </w:r>
      <w:r w:rsidR="009706B9" w:rsidRPr="005066B4">
        <w:rPr>
          <w:sz w:val="28"/>
          <w:szCs w:val="28"/>
        </w:rPr>
        <w:t xml:space="preserve">протокол заседания Президиума Совета </w:t>
      </w:r>
      <w:r w:rsidR="00085E68" w:rsidRPr="005066B4">
        <w:rPr>
          <w:sz w:val="28"/>
          <w:szCs w:val="28"/>
        </w:rPr>
        <w:t>Учебно-методического объединения</w:t>
      </w:r>
      <w:r w:rsidR="009706B9" w:rsidRPr="005066B4">
        <w:rPr>
          <w:sz w:val="28"/>
          <w:szCs w:val="28"/>
        </w:rPr>
        <w:t xml:space="preserve"> по экономическому образованию № 3 от 31.01.2023</w:t>
      </w:r>
      <w:r w:rsidRPr="005066B4">
        <w:rPr>
          <w:sz w:val="28"/>
          <w:szCs w:val="28"/>
        </w:rPr>
        <w:t>)</w:t>
      </w:r>
      <w:r w:rsidR="00970963">
        <w:rPr>
          <w:sz w:val="28"/>
          <w:szCs w:val="28"/>
        </w:rPr>
        <w:t>;</w:t>
      </w:r>
      <w:r w:rsidRPr="005066B4">
        <w:rPr>
          <w:sz w:val="28"/>
          <w:szCs w:val="28"/>
        </w:rPr>
        <w:t xml:space="preserve"> </w:t>
      </w:r>
    </w:p>
    <w:p w:rsidR="0058633F" w:rsidRPr="005066B4" w:rsidRDefault="0058633F" w:rsidP="00970963">
      <w:pPr>
        <w:jc w:val="both"/>
        <w:rPr>
          <w:sz w:val="28"/>
          <w:szCs w:val="28"/>
        </w:rPr>
      </w:pPr>
    </w:p>
    <w:p w:rsidR="006E6837" w:rsidRPr="00552B76" w:rsidRDefault="006E6837" w:rsidP="00970963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 xml:space="preserve">Учебно-методическим объединением по образованию в области управления </w:t>
      </w:r>
    </w:p>
    <w:p w:rsidR="006E6837" w:rsidRPr="00552B76" w:rsidRDefault="006E6837" w:rsidP="00970963">
      <w:pPr>
        <w:jc w:val="both"/>
        <w:rPr>
          <w:color w:val="000000" w:themeColor="text1"/>
          <w:sz w:val="28"/>
          <w:szCs w:val="28"/>
        </w:rPr>
      </w:pPr>
      <w:r w:rsidRPr="00552B76">
        <w:rPr>
          <w:color w:val="000000" w:themeColor="text1"/>
          <w:sz w:val="28"/>
          <w:szCs w:val="28"/>
        </w:rPr>
        <w:t xml:space="preserve">(протокол заседания Президиума Совета Учебно-методического объединения по образованию в области управления № 9 от 27.02.2023) </w:t>
      </w:r>
    </w:p>
    <w:p w:rsidR="006E6837" w:rsidRDefault="006E68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163A" w:rsidRPr="009F240C" w:rsidRDefault="00B2163A" w:rsidP="00B2163A">
      <w:pPr>
        <w:jc w:val="center"/>
        <w:rPr>
          <w:b/>
          <w:sz w:val="28"/>
          <w:szCs w:val="28"/>
        </w:rPr>
      </w:pPr>
      <w:r w:rsidRPr="009F240C">
        <w:rPr>
          <w:b/>
          <w:sz w:val="28"/>
          <w:szCs w:val="28"/>
        </w:rPr>
        <w:lastRenderedPageBreak/>
        <w:t>ПОЯСНИТЕЛЬНАЯ ЗАПИСКА</w:t>
      </w:r>
    </w:p>
    <w:p w:rsidR="00B2163A" w:rsidRPr="009F240C" w:rsidRDefault="00B2163A" w:rsidP="00B2163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686552" w:rsidRPr="00F0252A" w:rsidRDefault="00DF56FF" w:rsidP="00F0252A">
      <w:pPr>
        <w:ind w:firstLine="708"/>
        <w:jc w:val="both"/>
        <w:rPr>
          <w:sz w:val="28"/>
          <w:szCs w:val="28"/>
          <w:lang w:eastAsia="en-US"/>
        </w:rPr>
      </w:pPr>
      <w:r w:rsidRPr="009F240C">
        <w:rPr>
          <w:sz w:val="28"/>
          <w:szCs w:val="28"/>
        </w:rPr>
        <w:t xml:space="preserve">Программа </w:t>
      </w:r>
      <w:r w:rsidR="00B2163A" w:rsidRPr="009F240C">
        <w:rPr>
          <w:sz w:val="28"/>
          <w:szCs w:val="28"/>
        </w:rPr>
        <w:t xml:space="preserve">по учебной дисциплине </w:t>
      </w:r>
      <w:r w:rsidRPr="009F240C">
        <w:rPr>
          <w:sz w:val="28"/>
          <w:szCs w:val="28"/>
        </w:rPr>
        <w:t xml:space="preserve">«Основы менеджмента» предназначена для подготовки к вступительным испытаниям абитуриентов, поступающих </w:t>
      </w:r>
      <w:r w:rsidR="00D63E8B">
        <w:rPr>
          <w:sz w:val="28"/>
          <w:szCs w:val="28"/>
        </w:rPr>
        <w:t>для получения общего высшего образования в</w:t>
      </w:r>
      <w:r w:rsidRPr="009F240C">
        <w:rPr>
          <w:sz w:val="28"/>
          <w:szCs w:val="28"/>
        </w:rPr>
        <w:t xml:space="preserve"> сокращенный срок </w:t>
      </w:r>
      <w:proofErr w:type="gramStart"/>
      <w:r w:rsidRPr="009F240C">
        <w:rPr>
          <w:sz w:val="28"/>
          <w:szCs w:val="28"/>
        </w:rPr>
        <w:t>обучения по специальностям</w:t>
      </w:r>
      <w:proofErr w:type="gramEnd"/>
      <w:r w:rsidR="008409AF">
        <w:rPr>
          <w:sz w:val="28"/>
          <w:szCs w:val="28"/>
        </w:rPr>
        <w:t>:</w:t>
      </w:r>
      <w:r w:rsidR="002D374C">
        <w:rPr>
          <w:sz w:val="28"/>
          <w:szCs w:val="28"/>
        </w:rPr>
        <w:t xml:space="preserve"> </w:t>
      </w:r>
      <w:r w:rsidR="00B2163A" w:rsidRPr="009F240C">
        <w:rPr>
          <w:sz w:val="28"/>
          <w:szCs w:val="28"/>
          <w:lang w:eastAsia="en-US"/>
        </w:rPr>
        <w:t xml:space="preserve">6-05-0311-01 «Экономика», </w:t>
      </w:r>
      <w:r w:rsidRPr="009F240C">
        <w:rPr>
          <w:sz w:val="28"/>
          <w:szCs w:val="28"/>
        </w:rPr>
        <w:t xml:space="preserve">6-05-0311-02 «Экономика и управление», </w:t>
      </w:r>
      <w:r w:rsidR="00EC4FB0">
        <w:rPr>
          <w:sz w:val="28"/>
          <w:szCs w:val="28"/>
        </w:rPr>
        <w:t xml:space="preserve">  </w:t>
      </w:r>
      <w:r w:rsidRPr="009F240C">
        <w:rPr>
          <w:sz w:val="28"/>
          <w:szCs w:val="28"/>
        </w:rPr>
        <w:t>6-05-0311-03 «Мировая экономика»,</w:t>
      </w:r>
      <w:r w:rsidR="00B2163A" w:rsidRPr="009F240C">
        <w:rPr>
          <w:sz w:val="28"/>
          <w:szCs w:val="28"/>
        </w:rPr>
        <w:t xml:space="preserve"> </w:t>
      </w:r>
      <w:r w:rsidR="00B2163A" w:rsidRPr="009F240C">
        <w:rPr>
          <w:sz w:val="28"/>
          <w:szCs w:val="28"/>
          <w:lang w:eastAsia="en-US"/>
        </w:rPr>
        <w:t xml:space="preserve">6-05-0311-04 «Национальная экономика», </w:t>
      </w:r>
      <w:r w:rsidRPr="009F240C">
        <w:rPr>
          <w:sz w:val="28"/>
          <w:szCs w:val="28"/>
        </w:rPr>
        <w:t>6-05-0412-01 «Менеджмент», 6-05-0412</w:t>
      </w:r>
      <w:r w:rsidR="0008176B">
        <w:rPr>
          <w:sz w:val="28"/>
          <w:szCs w:val="28"/>
        </w:rPr>
        <w:t>-02 «Бизнес-администрирование»,</w:t>
      </w:r>
      <w:r w:rsidR="0008176B">
        <w:rPr>
          <w:sz w:val="28"/>
          <w:szCs w:val="28"/>
          <w:lang w:val="be-BY"/>
        </w:rPr>
        <w:t xml:space="preserve"> </w:t>
      </w:r>
      <w:r w:rsidRPr="009F240C">
        <w:rPr>
          <w:sz w:val="28"/>
          <w:szCs w:val="28"/>
        </w:rPr>
        <w:t>6-05-0412-03 «Логистика», 6-05-0412-04 «Маркетинг», 6-05-0412-05 «Рекламная деятельность», 6-05-0413-01 «Коммерция</w:t>
      </w:r>
      <w:r w:rsidR="00686552" w:rsidRPr="00F0252A">
        <w:rPr>
          <w:sz w:val="28"/>
          <w:szCs w:val="28"/>
          <w:lang w:eastAsia="en-US"/>
        </w:rPr>
        <w:t>»</w:t>
      </w:r>
      <w:r w:rsidR="00F0252A" w:rsidRPr="00F0252A">
        <w:rPr>
          <w:sz w:val="28"/>
          <w:szCs w:val="28"/>
          <w:lang w:eastAsia="en-US"/>
        </w:rPr>
        <w:t>.</w:t>
      </w:r>
    </w:p>
    <w:p w:rsidR="009C7D99" w:rsidRDefault="00DF56FF" w:rsidP="00DF56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F240C">
        <w:rPr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9F240C">
        <w:rPr>
          <w:sz w:val="28"/>
          <w:szCs w:val="28"/>
        </w:rPr>
        <w:t>бакалавриата</w:t>
      </w:r>
      <w:proofErr w:type="spellEnd"/>
      <w:r w:rsidRPr="009F240C">
        <w:rPr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«О получении высшего образования в сокращенный срок».</w:t>
      </w:r>
      <w:r w:rsidR="009C7D99">
        <w:rPr>
          <w:sz w:val="28"/>
          <w:szCs w:val="28"/>
        </w:rPr>
        <w:br w:type="page"/>
      </w:r>
    </w:p>
    <w:p w:rsidR="00DF56FF" w:rsidRDefault="00DF56FF" w:rsidP="00BF6CB7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F05B5D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BF6CB7" w:rsidRPr="00F05B5D" w:rsidRDefault="00BF6CB7" w:rsidP="00BF6CB7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DF56FF" w:rsidRPr="00BF6CB7" w:rsidRDefault="000D7083" w:rsidP="00BF6CB7">
      <w:pPr>
        <w:keepNext/>
        <w:keepLines/>
        <w:widowControl w:val="0"/>
        <w:spacing w:after="299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2" w:name="bookmark1"/>
      <w:r w:rsidRPr="00BF6CB7">
        <w:rPr>
          <w:b/>
          <w:bCs/>
          <w:sz w:val="28"/>
          <w:szCs w:val="28"/>
          <w:shd w:val="clear" w:color="auto" w:fill="FFFFFF"/>
        </w:rPr>
        <w:t>ВВЕДЕНИЕ</w:t>
      </w:r>
      <w:bookmarkEnd w:id="2"/>
    </w:p>
    <w:p w:rsidR="00DF56FF" w:rsidRDefault="00DF56FF" w:rsidP="00BF6CB7">
      <w:pPr>
        <w:widowControl w:val="0"/>
        <w:spacing w:after="43"/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Цели, задачи, предмет дисциплины «Основы менеджмента», ее значение в системе подготовки специалистов. Взаимосвязь понятий «управление» и «менеджмент». Цели и задачи современного менеджера.</w:t>
      </w:r>
    </w:p>
    <w:p w:rsidR="00BF6CB7" w:rsidRPr="00BF6CB7" w:rsidRDefault="00BF6CB7" w:rsidP="00BF6CB7">
      <w:pPr>
        <w:widowControl w:val="0"/>
        <w:spacing w:after="43"/>
        <w:ind w:firstLine="720"/>
        <w:jc w:val="both"/>
        <w:rPr>
          <w:sz w:val="28"/>
          <w:szCs w:val="28"/>
          <w:shd w:val="clear" w:color="auto" w:fill="FFFFFF"/>
        </w:rPr>
      </w:pPr>
    </w:p>
    <w:p w:rsidR="00BF6CB7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3" w:name="bookmark2"/>
      <w:r w:rsidRPr="00BF6CB7">
        <w:rPr>
          <w:b/>
          <w:bCs/>
          <w:sz w:val="28"/>
          <w:szCs w:val="28"/>
          <w:shd w:val="clear" w:color="auto" w:fill="FFFFFF"/>
        </w:rPr>
        <w:t>РАЗДЕЛ 1. ТЕОРЕТИЧЕСКИЕ ОСНОВЫ МЕНЕДЖМЕНТА</w:t>
      </w:r>
    </w:p>
    <w:p w:rsidR="000F48F6" w:rsidRDefault="000F48F6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</w:p>
    <w:p w:rsidR="00DF56FF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r w:rsidRPr="00BF6CB7">
        <w:rPr>
          <w:b/>
          <w:bCs/>
          <w:sz w:val="28"/>
          <w:szCs w:val="28"/>
          <w:shd w:val="clear" w:color="auto" w:fill="FFFFFF"/>
        </w:rPr>
        <w:t>Тема 1.1. Развитие теории и практики менеджмента</w:t>
      </w:r>
      <w:bookmarkEnd w:id="3"/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Основные этапы развития менеджмента. Развитие менеджмента как науки. Школа научного управления (Ф. Тейлор, Г. </w:t>
      </w:r>
      <w:proofErr w:type="spellStart"/>
      <w:r w:rsidRPr="00BF6CB7">
        <w:rPr>
          <w:sz w:val="28"/>
          <w:szCs w:val="28"/>
          <w:shd w:val="clear" w:color="auto" w:fill="FFFFFF"/>
        </w:rPr>
        <w:t>Гантт</w:t>
      </w:r>
      <w:proofErr w:type="spellEnd"/>
      <w:r w:rsidRPr="00BF6CB7">
        <w:rPr>
          <w:sz w:val="28"/>
          <w:szCs w:val="28"/>
          <w:shd w:val="clear" w:color="auto" w:fill="FFFFFF"/>
        </w:rPr>
        <w:t xml:space="preserve">, Ф. и Л. </w:t>
      </w:r>
      <w:proofErr w:type="spellStart"/>
      <w:r w:rsidRPr="00BF6CB7">
        <w:rPr>
          <w:sz w:val="28"/>
          <w:szCs w:val="28"/>
          <w:shd w:val="clear" w:color="auto" w:fill="FFFFFF"/>
        </w:rPr>
        <w:t>Гилбрет</w:t>
      </w:r>
      <w:proofErr w:type="spellEnd"/>
      <w:r w:rsidRPr="00BF6CB7">
        <w:rPr>
          <w:sz w:val="28"/>
          <w:szCs w:val="28"/>
          <w:shd w:val="clear" w:color="auto" w:fill="FFFFFF"/>
        </w:rPr>
        <w:t>, Г. </w:t>
      </w:r>
      <w:proofErr w:type="spellStart"/>
      <w:r w:rsidRPr="00BF6CB7">
        <w:rPr>
          <w:sz w:val="28"/>
          <w:szCs w:val="28"/>
          <w:shd w:val="clear" w:color="auto" w:fill="FFFFFF"/>
        </w:rPr>
        <w:t>Эмерсон</w:t>
      </w:r>
      <w:proofErr w:type="spellEnd"/>
      <w:r w:rsidRPr="00BF6CB7">
        <w:rPr>
          <w:sz w:val="28"/>
          <w:szCs w:val="28"/>
          <w:shd w:val="clear" w:color="auto" w:fill="FFFFFF"/>
        </w:rPr>
        <w:t>,</w:t>
      </w:r>
      <w:r w:rsidR="000F48F6">
        <w:rPr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 xml:space="preserve">Г. Форд). Административная или классическая школа (А. </w:t>
      </w:r>
      <w:proofErr w:type="spellStart"/>
      <w:r w:rsidRPr="00BF6CB7">
        <w:rPr>
          <w:sz w:val="28"/>
          <w:szCs w:val="28"/>
          <w:shd w:val="clear" w:color="auto" w:fill="FFFFFF"/>
        </w:rPr>
        <w:t>Файоль</w:t>
      </w:r>
      <w:proofErr w:type="spellEnd"/>
      <w:r w:rsidRPr="00BF6CB7">
        <w:rPr>
          <w:sz w:val="28"/>
          <w:szCs w:val="28"/>
          <w:shd w:val="clear" w:color="auto" w:fill="FFFFFF"/>
        </w:rPr>
        <w:t xml:space="preserve">, Л. </w:t>
      </w:r>
      <w:proofErr w:type="spellStart"/>
      <w:r w:rsidRPr="00BF6CB7">
        <w:rPr>
          <w:sz w:val="28"/>
          <w:szCs w:val="28"/>
          <w:shd w:val="clear" w:color="auto" w:fill="FFFFFF"/>
        </w:rPr>
        <w:t>Урвик</w:t>
      </w:r>
      <w:proofErr w:type="spellEnd"/>
      <w:r w:rsidRPr="00BF6CB7">
        <w:rPr>
          <w:sz w:val="28"/>
          <w:szCs w:val="28"/>
          <w:shd w:val="clear" w:color="auto" w:fill="FFFFFF"/>
        </w:rPr>
        <w:t>,</w:t>
      </w:r>
      <w:r w:rsidR="000F48F6">
        <w:rPr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М.</w:t>
      </w:r>
      <w:r w:rsidR="000A4893">
        <w:rPr>
          <w:sz w:val="28"/>
          <w:szCs w:val="28"/>
          <w:shd w:val="clear" w:color="auto" w:fill="FFFFFF"/>
        </w:rPr>
        <w:t> </w:t>
      </w:r>
      <w:r w:rsidRPr="00BF6CB7">
        <w:rPr>
          <w:sz w:val="28"/>
          <w:szCs w:val="28"/>
          <w:shd w:val="clear" w:color="auto" w:fill="FFFFFF"/>
        </w:rPr>
        <w:t>Вебер). Школы человеческих отношений, поведенческих наук (Э.</w:t>
      </w:r>
      <w:r w:rsidRPr="00BF6CB7">
        <w:rPr>
          <w:sz w:val="28"/>
          <w:szCs w:val="28"/>
          <w:shd w:val="clear" w:color="auto" w:fill="FFFFFF"/>
          <w:lang w:val="en-US"/>
        </w:rPr>
        <w:t> </w:t>
      </w:r>
      <w:r w:rsidRPr="00BF6CB7">
        <w:rPr>
          <w:sz w:val="28"/>
          <w:szCs w:val="28"/>
          <w:shd w:val="clear" w:color="auto" w:fill="FFFFFF"/>
        </w:rPr>
        <w:t>Мейо,</w:t>
      </w:r>
      <w:r w:rsidR="000F48F6">
        <w:rPr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П.</w:t>
      </w:r>
      <w:r w:rsidR="000A4893">
        <w:rPr>
          <w:sz w:val="28"/>
          <w:szCs w:val="28"/>
          <w:shd w:val="clear" w:color="auto" w:fill="FFFFFF"/>
        </w:rPr>
        <w:t> </w:t>
      </w:r>
      <w:proofErr w:type="spellStart"/>
      <w:r w:rsidRPr="00BF6CB7">
        <w:rPr>
          <w:sz w:val="28"/>
          <w:szCs w:val="28"/>
          <w:shd w:val="clear" w:color="auto" w:fill="FFFFFF"/>
        </w:rPr>
        <w:t>Фоллет</w:t>
      </w:r>
      <w:proofErr w:type="spellEnd"/>
      <w:r w:rsidRPr="00BF6CB7">
        <w:rPr>
          <w:sz w:val="28"/>
          <w:szCs w:val="28"/>
          <w:shd w:val="clear" w:color="auto" w:fill="FFFFFF"/>
        </w:rPr>
        <w:t xml:space="preserve">, А. </w:t>
      </w:r>
      <w:proofErr w:type="spellStart"/>
      <w:r w:rsidRPr="00BF6CB7">
        <w:rPr>
          <w:sz w:val="28"/>
          <w:szCs w:val="28"/>
          <w:shd w:val="clear" w:color="auto" w:fill="FFFFFF"/>
        </w:rPr>
        <w:t>Маслоу</w:t>
      </w:r>
      <w:proofErr w:type="spellEnd"/>
      <w:r w:rsidRPr="00BF6CB7">
        <w:rPr>
          <w:sz w:val="28"/>
          <w:szCs w:val="28"/>
          <w:shd w:val="clear" w:color="auto" w:fill="FFFFFF"/>
        </w:rPr>
        <w:t xml:space="preserve">, Д. </w:t>
      </w:r>
      <w:proofErr w:type="spellStart"/>
      <w:r w:rsidRPr="00BF6CB7">
        <w:rPr>
          <w:sz w:val="28"/>
          <w:szCs w:val="28"/>
          <w:shd w:val="clear" w:color="auto" w:fill="FFFFFF"/>
        </w:rPr>
        <w:t>Хоманс</w:t>
      </w:r>
      <w:proofErr w:type="spellEnd"/>
      <w:r w:rsidRPr="00BF6CB7">
        <w:rPr>
          <w:sz w:val="28"/>
          <w:szCs w:val="28"/>
          <w:shd w:val="clear" w:color="auto" w:fill="FFFFFF"/>
        </w:rPr>
        <w:t xml:space="preserve">). Школа количественных методов управления (Л. Канторович, С. Новожилов). </w:t>
      </w:r>
    </w:p>
    <w:p w:rsidR="00DF56FF" w:rsidRPr="00BF6CB7" w:rsidRDefault="00DF56FF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Процессный, системный и ситуационный подходы к менеджменту, их особенности. Школы современного менеджмента.</w:t>
      </w:r>
    </w:p>
    <w:p w:rsidR="00BF6CB7" w:rsidRPr="00BF6CB7" w:rsidRDefault="00BF6CB7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DF56FF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bookmarkStart w:id="4" w:name="bookmark3"/>
      <w:r w:rsidRPr="00BF6CB7">
        <w:rPr>
          <w:b/>
          <w:bCs/>
          <w:sz w:val="28"/>
          <w:szCs w:val="28"/>
          <w:shd w:val="clear" w:color="auto" w:fill="FFFFFF"/>
        </w:rPr>
        <w:t>Тема 1.2. Функции и принципы менеджмента. Уровни управления</w:t>
      </w:r>
      <w:bookmarkEnd w:id="4"/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tabs>
          <w:tab w:val="left" w:pos="3830"/>
          <w:tab w:val="left" w:pos="6144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Разделение и кооперация управленческого труда. Сущность и классификация функций менеджмента. Общие функции: планирование, организация деятельности, мотивация, контроль, </w:t>
      </w:r>
      <w:r w:rsidR="000A4893">
        <w:rPr>
          <w:sz w:val="28"/>
          <w:szCs w:val="28"/>
          <w:shd w:val="clear" w:color="auto" w:fill="FFFFFF"/>
        </w:rPr>
        <w:t>–</w:t>
      </w:r>
      <w:r w:rsidRPr="00BF6CB7">
        <w:rPr>
          <w:sz w:val="28"/>
          <w:szCs w:val="28"/>
          <w:shd w:val="clear" w:color="auto" w:fill="FFFFFF"/>
        </w:rPr>
        <w:t xml:space="preserve"> их взаимосвязь. Специальные и связующие функции управления, их особенности. Виды управления. </w:t>
      </w:r>
    </w:p>
    <w:p w:rsidR="00DF56FF" w:rsidRPr="00BF6CB7" w:rsidRDefault="00DF56FF" w:rsidP="00BF6CB7">
      <w:pPr>
        <w:widowControl w:val="0"/>
        <w:tabs>
          <w:tab w:val="left" w:pos="3830"/>
          <w:tab w:val="left" w:pos="6144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Принципы менеджмента: сущность и характеристика. Уровни и виды управления.</w:t>
      </w:r>
    </w:p>
    <w:p w:rsidR="00DF56FF" w:rsidRPr="00BF6CB7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5" w:name="bookmark4"/>
    </w:p>
    <w:p w:rsidR="00DF56FF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r w:rsidRPr="00BF6CB7">
        <w:rPr>
          <w:b/>
          <w:bCs/>
          <w:sz w:val="28"/>
          <w:szCs w:val="28"/>
          <w:shd w:val="clear" w:color="auto" w:fill="FFFFFF"/>
        </w:rPr>
        <w:t xml:space="preserve">Тема 1.3. Организационные структуры управления </w:t>
      </w:r>
      <w:bookmarkEnd w:id="5"/>
      <w:r w:rsidRPr="00BF6CB7">
        <w:rPr>
          <w:b/>
          <w:bCs/>
          <w:sz w:val="28"/>
          <w:szCs w:val="28"/>
          <w:shd w:val="clear" w:color="auto" w:fill="FFFFFF"/>
        </w:rPr>
        <w:t>организацией</w:t>
      </w:r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Понятие организационной структуры управления, ее элементы и связи. Типы организационных структур управления: иерархические и адаптивные. Виды иерархических структур: </w:t>
      </w:r>
      <w:proofErr w:type="gramStart"/>
      <w:r w:rsidRPr="00BF6CB7">
        <w:rPr>
          <w:sz w:val="28"/>
          <w:szCs w:val="28"/>
          <w:shd w:val="clear" w:color="auto" w:fill="FFFFFF"/>
        </w:rPr>
        <w:t>линейная</w:t>
      </w:r>
      <w:proofErr w:type="gramEnd"/>
      <w:r w:rsidRPr="00BF6CB7">
        <w:rPr>
          <w:sz w:val="28"/>
          <w:szCs w:val="28"/>
          <w:shd w:val="clear" w:color="auto" w:fill="FFFFFF"/>
        </w:rPr>
        <w:t xml:space="preserve">, функциональная, линейно-функциональная, </w:t>
      </w:r>
      <w:proofErr w:type="spellStart"/>
      <w:r w:rsidRPr="00BF6CB7">
        <w:rPr>
          <w:sz w:val="28"/>
          <w:szCs w:val="28"/>
          <w:shd w:val="clear" w:color="auto" w:fill="FFFFFF"/>
        </w:rPr>
        <w:t>дивизиональная</w:t>
      </w:r>
      <w:proofErr w:type="spellEnd"/>
      <w:r w:rsidRPr="00BF6CB7">
        <w:rPr>
          <w:sz w:val="28"/>
          <w:szCs w:val="28"/>
          <w:shd w:val="clear" w:color="auto" w:fill="FFFFFF"/>
        </w:rPr>
        <w:t>. Особенности построения иерархических структу</w:t>
      </w:r>
      <w:r w:rsidR="000A4893">
        <w:rPr>
          <w:sz w:val="28"/>
          <w:szCs w:val="28"/>
          <w:shd w:val="clear" w:color="auto" w:fill="FFFFFF"/>
        </w:rPr>
        <w:t>р, их преимущества, недостатки.</w:t>
      </w:r>
    </w:p>
    <w:p w:rsidR="00DF56FF" w:rsidRDefault="00DF56FF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Типы адаптивных структур управления: проектные, матричные, сетевые, виртуальные. Причины их появления, особенности построения, преимущества и недостатки.</w:t>
      </w:r>
    </w:p>
    <w:p w:rsidR="00BF6CB7" w:rsidRPr="00BF6CB7" w:rsidRDefault="00BF6CB7" w:rsidP="00BF6CB7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DF56FF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bookmarkStart w:id="6" w:name="bookmark6"/>
      <w:r w:rsidRPr="00BF6CB7">
        <w:rPr>
          <w:b/>
          <w:bCs/>
          <w:sz w:val="28"/>
          <w:szCs w:val="28"/>
          <w:shd w:val="clear" w:color="auto" w:fill="FFFFFF"/>
        </w:rPr>
        <w:t xml:space="preserve">Тема 1.4. Методы управления организацией </w:t>
      </w:r>
      <w:bookmarkEnd w:id="6"/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spacing w:after="337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Сущность и классификация методов управления организацией. </w:t>
      </w:r>
      <w:r w:rsidRPr="00BF6CB7">
        <w:rPr>
          <w:sz w:val="28"/>
          <w:szCs w:val="28"/>
          <w:shd w:val="clear" w:color="auto" w:fill="FFFFFF"/>
        </w:rPr>
        <w:lastRenderedPageBreak/>
        <w:t xml:space="preserve">Административные методы, их сущность, преимущества и недостатки. Содержание и значение </w:t>
      </w:r>
      <w:proofErr w:type="gramStart"/>
      <w:r w:rsidRPr="00BF6CB7">
        <w:rPr>
          <w:sz w:val="28"/>
          <w:szCs w:val="28"/>
          <w:shd w:val="clear" w:color="auto" w:fill="FFFFFF"/>
        </w:rPr>
        <w:t>экономических методов</w:t>
      </w:r>
      <w:proofErr w:type="gramEnd"/>
      <w:r w:rsidRPr="00BF6CB7">
        <w:rPr>
          <w:sz w:val="28"/>
          <w:szCs w:val="28"/>
          <w:shd w:val="clear" w:color="auto" w:fill="FFFFFF"/>
        </w:rPr>
        <w:t xml:space="preserve"> менеджмента. Социально-психологические методы, их использование в практике современного менеджмента.</w:t>
      </w:r>
    </w:p>
    <w:p w:rsidR="00BF6CB7" w:rsidRDefault="00BF6CB7" w:rsidP="00BF6CB7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  <w:lang w:val="be-BY"/>
        </w:rPr>
      </w:pPr>
      <w:bookmarkStart w:id="7" w:name="bookmark7"/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Pr="00BF6CB7">
        <w:rPr>
          <w:b/>
          <w:sz w:val="28"/>
          <w:szCs w:val="28"/>
        </w:rPr>
        <w:t xml:space="preserve"> 1.5. Цели организации и управленческие стратегии</w:t>
      </w:r>
    </w:p>
    <w:p w:rsidR="0008176B" w:rsidRPr="0008176B" w:rsidRDefault="0008176B" w:rsidP="00BF6CB7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  <w:lang w:val="be-BY"/>
        </w:rPr>
      </w:pPr>
    </w:p>
    <w:p w:rsidR="00BF6CB7" w:rsidRDefault="00BF6CB7" w:rsidP="00BF6CB7">
      <w:pPr>
        <w:ind w:firstLine="709"/>
        <w:jc w:val="both"/>
        <w:rPr>
          <w:b/>
          <w:sz w:val="28"/>
          <w:szCs w:val="28"/>
        </w:rPr>
      </w:pPr>
      <w:r w:rsidRPr="00BF6CB7">
        <w:rPr>
          <w:sz w:val="28"/>
          <w:szCs w:val="28"/>
        </w:rPr>
        <w:t>Понятия целей организации и дерева целей. Требования, предъявляемые к целям организации. Система целей организации: миссия, генеральная цель, общеорганизационные и специфические цели. Целевое управление в менеджменте.</w:t>
      </w:r>
    </w:p>
    <w:p w:rsidR="00BF6CB7" w:rsidRPr="00ED539D" w:rsidRDefault="00BF6CB7" w:rsidP="00BF6CB7">
      <w:pPr>
        <w:ind w:firstLine="709"/>
        <w:jc w:val="both"/>
        <w:rPr>
          <w:b/>
          <w:sz w:val="28"/>
          <w:szCs w:val="28"/>
        </w:rPr>
      </w:pPr>
      <w:r w:rsidRPr="00BF6CB7">
        <w:rPr>
          <w:sz w:val="28"/>
          <w:szCs w:val="28"/>
        </w:rPr>
        <w:t>Управленческая стратегия и ее элементы. Основные виды управленческих</w:t>
      </w:r>
      <w:r w:rsidR="000F48F6">
        <w:rPr>
          <w:sz w:val="28"/>
          <w:szCs w:val="28"/>
        </w:rPr>
        <w:t xml:space="preserve"> </w:t>
      </w:r>
      <w:r w:rsidRPr="00BF6CB7">
        <w:rPr>
          <w:sz w:val="28"/>
          <w:szCs w:val="28"/>
        </w:rPr>
        <w:t>стратегий. Стадии формирования стратегий управления: разработка, доведение, стратегический выбор</w:t>
      </w:r>
      <w:r w:rsidR="00ED539D" w:rsidRPr="005066B4">
        <w:rPr>
          <w:sz w:val="28"/>
          <w:szCs w:val="28"/>
        </w:rPr>
        <w:t>.</w:t>
      </w:r>
    </w:p>
    <w:p w:rsidR="00BF6CB7" w:rsidRDefault="00BF6CB7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8" w:name="bookmark8"/>
      <w:bookmarkEnd w:id="7"/>
    </w:p>
    <w:p w:rsidR="00BF6CB7" w:rsidRDefault="00DF56FF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BF6CB7">
        <w:rPr>
          <w:b/>
          <w:bCs/>
          <w:sz w:val="28"/>
          <w:szCs w:val="28"/>
          <w:shd w:val="clear" w:color="auto" w:fill="FFFFFF"/>
        </w:rPr>
        <w:t>РАЗДЕЛ 2</w:t>
      </w:r>
      <w:r w:rsidRPr="00BF6CB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BF6CB7">
        <w:rPr>
          <w:b/>
          <w:bCs/>
          <w:sz w:val="28"/>
          <w:szCs w:val="28"/>
          <w:shd w:val="clear" w:color="auto" w:fill="FFFFFF"/>
        </w:rPr>
        <w:t>ВНУТРИОРГАНИЗАЦИОННЫЕ ПРОЦЕССЫ</w:t>
      </w:r>
    </w:p>
    <w:p w:rsidR="00BF6CB7" w:rsidRDefault="00BF6CB7" w:rsidP="00BF6CB7">
      <w:pPr>
        <w:keepNext/>
        <w:keepLines/>
        <w:widowControl w:val="0"/>
        <w:jc w:val="center"/>
        <w:outlineLvl w:val="0"/>
        <w:rPr>
          <w:b/>
          <w:bCs/>
          <w:color w:val="000000"/>
          <w:spacing w:val="50"/>
          <w:sz w:val="28"/>
          <w:szCs w:val="28"/>
          <w:shd w:val="clear" w:color="auto" w:fill="FFFFFF"/>
        </w:rPr>
      </w:pPr>
    </w:p>
    <w:p w:rsidR="00DF56FF" w:rsidRDefault="00BF6CB7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2.1. Власть и руководство</w:t>
      </w:r>
      <w:bookmarkEnd w:id="8"/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Понятия стиля руководства, власти, влияния, лидерства и их взаимосвязь. Виды власти. Формы управленческого воздействия. </w:t>
      </w:r>
    </w:p>
    <w:p w:rsidR="00DF56FF" w:rsidRPr="00BF6CB7" w:rsidRDefault="00DF56FF" w:rsidP="00BF6CB7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Стили руководства: демократический, авторитарный, либеральный. Их особенности, преимущества и недостатки. Управленческая сетка (управленческая решетка, ГРИД) Р. Блейка и Дж.</w:t>
      </w:r>
      <w:r w:rsidR="001349E3">
        <w:rPr>
          <w:sz w:val="28"/>
          <w:szCs w:val="28"/>
          <w:shd w:val="clear" w:color="auto" w:fill="FFFFFF"/>
        </w:rPr>
        <w:t> </w:t>
      </w:r>
      <w:r w:rsidRPr="00BF6CB7">
        <w:rPr>
          <w:sz w:val="28"/>
          <w:szCs w:val="28"/>
          <w:shd w:val="clear" w:color="auto" w:fill="FFFFFF"/>
        </w:rPr>
        <w:t>С.</w:t>
      </w:r>
      <w:r w:rsidR="001349E3">
        <w:rPr>
          <w:sz w:val="28"/>
          <w:szCs w:val="28"/>
          <w:shd w:val="clear" w:color="auto" w:fill="FFFFFF"/>
        </w:rPr>
        <w:t> </w:t>
      </w:r>
      <w:proofErr w:type="spellStart"/>
      <w:r w:rsidRPr="00BF6CB7">
        <w:rPr>
          <w:sz w:val="28"/>
          <w:szCs w:val="28"/>
          <w:shd w:val="clear" w:color="auto" w:fill="FFFFFF"/>
        </w:rPr>
        <w:t>Моутон</w:t>
      </w:r>
      <w:proofErr w:type="spellEnd"/>
      <w:r w:rsidRPr="00BF6CB7">
        <w:rPr>
          <w:sz w:val="28"/>
          <w:szCs w:val="28"/>
          <w:shd w:val="clear" w:color="auto" w:fill="FFFFFF"/>
        </w:rPr>
        <w:t>, классификация стилей в ней, ее сущность и назначение. Формирование эффективного стиля руководства.</w:t>
      </w:r>
    </w:p>
    <w:p w:rsidR="00DF56FF" w:rsidRDefault="00BF6CB7" w:rsidP="000F48F6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bookmarkStart w:id="9" w:name="bookmark9"/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2.2. Мотивация персонала</w:t>
      </w:r>
      <w:bookmarkEnd w:id="9"/>
    </w:p>
    <w:p w:rsidR="0008176B" w:rsidRPr="0008176B" w:rsidRDefault="0008176B" w:rsidP="000F48F6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Мотивация, ее сущность. Понятия потребностей и вознаграждения. </w:t>
      </w:r>
    </w:p>
    <w:p w:rsidR="00DF56FF" w:rsidRPr="00BF6CB7" w:rsidRDefault="00DF56FF" w:rsidP="00BF6CB7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Содержательные теории мотивации, их сущность, важнейшие положения и основные представители (А. </w:t>
      </w:r>
      <w:proofErr w:type="spellStart"/>
      <w:r w:rsidRPr="00BF6CB7">
        <w:rPr>
          <w:sz w:val="28"/>
          <w:szCs w:val="28"/>
          <w:shd w:val="clear" w:color="auto" w:fill="FFFFFF"/>
        </w:rPr>
        <w:t>Маслоу</w:t>
      </w:r>
      <w:proofErr w:type="spellEnd"/>
      <w:r w:rsidRPr="00BF6CB7">
        <w:rPr>
          <w:sz w:val="28"/>
          <w:szCs w:val="28"/>
          <w:shd w:val="clear" w:color="auto" w:fill="FFFFFF"/>
        </w:rPr>
        <w:t>, Д. Мак-</w:t>
      </w:r>
      <w:proofErr w:type="spellStart"/>
      <w:r w:rsidRPr="00BF6CB7">
        <w:rPr>
          <w:sz w:val="28"/>
          <w:szCs w:val="28"/>
          <w:shd w:val="clear" w:color="auto" w:fill="FFFFFF"/>
        </w:rPr>
        <w:t>Клелланд</w:t>
      </w:r>
      <w:proofErr w:type="spellEnd"/>
      <w:r w:rsidRPr="00BF6CB7">
        <w:rPr>
          <w:sz w:val="28"/>
          <w:szCs w:val="28"/>
          <w:shd w:val="clear" w:color="auto" w:fill="FFFFFF"/>
        </w:rPr>
        <w:t>, Д. Мак-Грегор, Ф. </w:t>
      </w:r>
      <w:proofErr w:type="spellStart"/>
      <w:r w:rsidRPr="00BF6CB7">
        <w:rPr>
          <w:sz w:val="28"/>
          <w:szCs w:val="28"/>
          <w:shd w:val="clear" w:color="auto" w:fill="FFFFFF"/>
        </w:rPr>
        <w:t>Герцберг</w:t>
      </w:r>
      <w:proofErr w:type="spellEnd"/>
      <w:r w:rsidRPr="00BF6CB7">
        <w:rPr>
          <w:sz w:val="28"/>
          <w:szCs w:val="28"/>
          <w:shd w:val="clear" w:color="auto" w:fill="FFFFFF"/>
        </w:rPr>
        <w:t>). Достоинства и недостатки содержательных теорий мотивации.</w:t>
      </w:r>
    </w:p>
    <w:p w:rsidR="00DF56FF" w:rsidRDefault="00DF56FF" w:rsidP="000F48F6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Процессуальные теории мотивации (теория ожидания, теория справедливости, комплексная теория мотивации): основные положения, достоинства и недостатки.</w:t>
      </w:r>
    </w:p>
    <w:p w:rsidR="000F48F6" w:rsidRPr="00BF6CB7" w:rsidRDefault="000F48F6" w:rsidP="000F48F6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</w:p>
    <w:p w:rsidR="00DF56FF" w:rsidRDefault="00BF6CB7" w:rsidP="000F48F6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bookmarkStart w:id="10" w:name="bookmark10"/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2.3. Управление конфликтами</w:t>
      </w:r>
      <w:bookmarkEnd w:id="10"/>
    </w:p>
    <w:p w:rsidR="0008176B" w:rsidRPr="0008176B" w:rsidRDefault="0008176B" w:rsidP="000F48F6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spacing w:after="212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Конфликт в организации, его структура. Виды конфликтов. Причины и последствия конфликтов. Управление конфликтами. Методы разрешения конфликтных ситуаций: административные и межличностные (сотрудничество, компромисс, принуждение, избегание, уступчивость).</w:t>
      </w:r>
    </w:p>
    <w:p w:rsidR="00DF56FF" w:rsidRDefault="00BF6CB7" w:rsidP="000F48F6">
      <w:pPr>
        <w:keepNext/>
        <w:keepLines/>
        <w:widowControl w:val="0"/>
        <w:ind w:firstLine="740"/>
        <w:jc w:val="both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  <w:bookmarkStart w:id="11" w:name="bookmark11"/>
      <w:r w:rsidRPr="00BF6CB7">
        <w:rPr>
          <w:b/>
          <w:bCs/>
          <w:sz w:val="28"/>
          <w:szCs w:val="28"/>
          <w:shd w:val="clear" w:color="auto" w:fill="FFFFFF"/>
        </w:rPr>
        <w:lastRenderedPageBreak/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2.4. Теория и практика принятия управленческого решения</w:t>
      </w:r>
      <w:bookmarkEnd w:id="11"/>
    </w:p>
    <w:p w:rsidR="0008176B" w:rsidRPr="0008176B" w:rsidRDefault="0008176B" w:rsidP="000F48F6">
      <w:pPr>
        <w:keepNext/>
        <w:keepLines/>
        <w:widowControl w:val="0"/>
        <w:ind w:firstLine="740"/>
        <w:jc w:val="both"/>
        <w:outlineLvl w:val="0"/>
        <w:rPr>
          <w:b/>
          <w:bCs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spacing w:after="43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Понятие управленческого решения. Требования к управленческим решениям. Виды решений в менеджменте: запрограммированные</w:t>
      </w:r>
      <w:r w:rsidRPr="00BF6CB7">
        <w:rPr>
          <w:spacing w:val="61"/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и</w:t>
      </w:r>
      <w:r w:rsidRPr="00BF6CB7">
        <w:rPr>
          <w:w w:val="99"/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незапрограммированные,</w:t>
      </w:r>
      <w:r w:rsidRPr="00BF6CB7">
        <w:rPr>
          <w:spacing w:val="63"/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решения интуитивные, рациональные</w:t>
      </w:r>
      <w:r w:rsidRPr="00BF6CB7">
        <w:rPr>
          <w:spacing w:val="20"/>
          <w:sz w:val="28"/>
          <w:szCs w:val="28"/>
          <w:shd w:val="clear" w:color="auto" w:fill="FFFFFF"/>
        </w:rPr>
        <w:t xml:space="preserve"> и</w:t>
      </w:r>
      <w:r w:rsidRPr="00BF6CB7">
        <w:rPr>
          <w:sz w:val="28"/>
          <w:szCs w:val="28"/>
          <w:shd w:val="clear" w:color="auto" w:fill="FFFFFF"/>
        </w:rPr>
        <w:t xml:space="preserve"> основанные</w:t>
      </w:r>
      <w:r w:rsidRPr="00BF6CB7">
        <w:rPr>
          <w:spacing w:val="-10"/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>на</w:t>
      </w:r>
      <w:r w:rsidRPr="00BF6CB7">
        <w:rPr>
          <w:spacing w:val="-4"/>
          <w:sz w:val="28"/>
          <w:szCs w:val="28"/>
          <w:shd w:val="clear" w:color="auto" w:fill="FFFFFF"/>
        </w:rPr>
        <w:t xml:space="preserve"> </w:t>
      </w:r>
      <w:r w:rsidRPr="00BF6CB7">
        <w:rPr>
          <w:sz w:val="28"/>
          <w:szCs w:val="28"/>
          <w:shd w:val="clear" w:color="auto" w:fill="FFFFFF"/>
        </w:rPr>
        <w:t xml:space="preserve">суждениях. </w:t>
      </w:r>
    </w:p>
    <w:p w:rsidR="00DF56FF" w:rsidRPr="00BF6CB7" w:rsidRDefault="00DF56FF" w:rsidP="00BF6CB7">
      <w:pPr>
        <w:widowControl w:val="0"/>
        <w:spacing w:after="43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Этапы принятия решения. Факторы, влияющие на процесс принятия управленческого решения. </w:t>
      </w:r>
    </w:p>
    <w:p w:rsidR="00DF56FF" w:rsidRPr="00BF6CB7" w:rsidRDefault="00DF56FF" w:rsidP="00BF6CB7">
      <w:pPr>
        <w:widowControl w:val="0"/>
        <w:spacing w:after="43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Методы принятия управленческих решений: неформальные, коллективные, количественные. Определение эффективности принимаемых управленческих решений.</w:t>
      </w:r>
    </w:p>
    <w:p w:rsidR="000A4893" w:rsidRDefault="00DF56FF" w:rsidP="00BF6CB7">
      <w:pPr>
        <w:keepNext/>
        <w:keepLines/>
        <w:widowControl w:val="0"/>
        <w:jc w:val="center"/>
        <w:outlineLvl w:val="0"/>
        <w:rPr>
          <w:b/>
          <w:sz w:val="28"/>
          <w:szCs w:val="28"/>
          <w:shd w:val="clear" w:color="auto" w:fill="FFFFFF"/>
        </w:rPr>
      </w:pPr>
      <w:bookmarkStart w:id="12" w:name="bookmark12"/>
      <w:r w:rsidRPr="00BF6CB7">
        <w:rPr>
          <w:b/>
          <w:bCs/>
          <w:sz w:val="28"/>
          <w:szCs w:val="28"/>
          <w:shd w:val="clear" w:color="auto" w:fill="FFFFFF"/>
        </w:rPr>
        <w:t>РАЗДЕЛ 3. ОСНОВЫ УПРАВЛЕНИЯ ПЕРСОНАЛОМ</w:t>
      </w:r>
      <w:r w:rsidRPr="00BF6CB7">
        <w:rPr>
          <w:b/>
          <w:bCs/>
          <w:sz w:val="28"/>
          <w:szCs w:val="28"/>
          <w:shd w:val="clear" w:color="auto" w:fill="FFFFFF"/>
        </w:rPr>
        <w:br/>
      </w:r>
    </w:p>
    <w:p w:rsidR="00DF56FF" w:rsidRDefault="000F48F6" w:rsidP="00BF6CB7">
      <w:pPr>
        <w:keepNext/>
        <w:keepLines/>
        <w:widowControl w:val="0"/>
        <w:jc w:val="center"/>
        <w:outlineLvl w:val="0"/>
        <w:rPr>
          <w:b/>
          <w:sz w:val="28"/>
          <w:szCs w:val="28"/>
          <w:shd w:val="clear" w:color="auto" w:fill="FFFFFF"/>
          <w:lang w:val="be-BY"/>
        </w:rPr>
      </w:pPr>
      <w:r w:rsidRPr="000A4893">
        <w:rPr>
          <w:b/>
          <w:sz w:val="28"/>
          <w:szCs w:val="28"/>
          <w:shd w:val="clear" w:color="auto" w:fill="FFFFFF"/>
        </w:rPr>
        <w:t>Тема</w:t>
      </w:r>
      <w:r w:rsidR="00DF56FF" w:rsidRPr="000A4893">
        <w:rPr>
          <w:b/>
          <w:sz w:val="28"/>
          <w:szCs w:val="28"/>
          <w:shd w:val="clear" w:color="auto" w:fill="FFFFFF"/>
        </w:rPr>
        <w:t xml:space="preserve"> 3.1. Управление персоналом</w:t>
      </w:r>
      <w:bookmarkEnd w:id="12"/>
    </w:p>
    <w:p w:rsidR="0008176B" w:rsidRPr="0008176B" w:rsidRDefault="0008176B" w:rsidP="00BF6CB7">
      <w:pPr>
        <w:keepNext/>
        <w:keepLines/>
        <w:widowControl w:val="0"/>
        <w:jc w:val="center"/>
        <w:outlineLvl w:val="0"/>
        <w:rPr>
          <w:b/>
          <w:sz w:val="28"/>
          <w:szCs w:val="28"/>
          <w:shd w:val="clear" w:color="auto" w:fill="FFFFFF"/>
          <w:lang w:val="be-BY"/>
        </w:rPr>
      </w:pPr>
    </w:p>
    <w:p w:rsidR="00DF56FF" w:rsidRPr="00BF6CB7" w:rsidRDefault="00DF56FF" w:rsidP="00BF6CB7">
      <w:pPr>
        <w:widowControl w:val="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 xml:space="preserve">Сущность понятий «персонал», «кадры». Структура кадров, ее разновидности. Функции кадровой службы. </w:t>
      </w:r>
    </w:p>
    <w:p w:rsidR="00DF56FF" w:rsidRPr="00BF6CB7" w:rsidRDefault="00DF56FF" w:rsidP="000F48F6">
      <w:pPr>
        <w:widowControl w:val="0"/>
        <w:spacing w:after="240"/>
        <w:ind w:firstLine="743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Рынки рабочей силы. Процесс привлечения персонала: исследование рынка труда, обеспечение конкурентоспособных условий труда, разработка системы оплаты труда. Методы и этапы отбора персонала. Оценка его работы. Текучесть кадров.</w:t>
      </w:r>
    </w:p>
    <w:p w:rsidR="00DF56FF" w:rsidRPr="00BF6CB7" w:rsidRDefault="000F48F6" w:rsidP="00BF6CB7">
      <w:pPr>
        <w:keepNext/>
        <w:keepLines/>
        <w:widowControl w:val="0"/>
        <w:spacing w:after="299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13" w:name="bookmark13"/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3.2</w:t>
      </w:r>
      <w:r w:rsidR="00DF56FF" w:rsidRPr="00BF6CB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DF56FF" w:rsidRPr="00BF6CB7">
        <w:rPr>
          <w:b/>
          <w:bCs/>
          <w:sz w:val="28"/>
          <w:szCs w:val="28"/>
          <w:shd w:val="clear" w:color="auto" w:fill="FFFFFF"/>
        </w:rPr>
        <w:t>Организация управленческого труда</w:t>
      </w:r>
      <w:bookmarkEnd w:id="13"/>
    </w:p>
    <w:p w:rsidR="00DF56FF" w:rsidRPr="00BF6CB7" w:rsidRDefault="00DF56FF" w:rsidP="00BF6CB7">
      <w:pPr>
        <w:widowControl w:val="0"/>
        <w:spacing w:after="333"/>
        <w:ind w:firstLine="740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Функции и задачи менеджера. Требования к квалификации менеджера. Планирование личного труда руководителя. Сущность и необходимость делегирования полномочий. Проведение бесед, собраний, совещаний, прием посетителей.</w:t>
      </w:r>
    </w:p>
    <w:p w:rsidR="00DF56FF" w:rsidRPr="00BF6CB7" w:rsidRDefault="000F48F6" w:rsidP="00BF6CB7">
      <w:pPr>
        <w:keepNext/>
        <w:keepLines/>
        <w:widowControl w:val="0"/>
        <w:spacing w:after="304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14" w:name="bookmark14"/>
      <w:r w:rsidRPr="00BF6CB7">
        <w:rPr>
          <w:b/>
          <w:bCs/>
          <w:sz w:val="28"/>
          <w:szCs w:val="28"/>
          <w:shd w:val="clear" w:color="auto" w:fill="FFFFFF"/>
        </w:rPr>
        <w:t>Тема</w:t>
      </w:r>
      <w:r w:rsidR="00DF56FF" w:rsidRPr="00BF6CB7">
        <w:rPr>
          <w:b/>
          <w:bCs/>
          <w:sz w:val="28"/>
          <w:szCs w:val="28"/>
          <w:shd w:val="clear" w:color="auto" w:fill="FFFFFF"/>
        </w:rPr>
        <w:t xml:space="preserve"> 3.3. Оценка эффективности менеджмента</w:t>
      </w:r>
      <w:bookmarkEnd w:id="14"/>
    </w:p>
    <w:p w:rsidR="00DF56FF" w:rsidRPr="00BF6CB7" w:rsidRDefault="00DF56FF" w:rsidP="00BF6CB7">
      <w:pPr>
        <w:widowControl w:val="0"/>
        <w:autoSpaceDE w:val="0"/>
        <w:autoSpaceDN w:val="0"/>
        <w:ind w:right="98" w:firstLine="709"/>
        <w:jc w:val="both"/>
        <w:rPr>
          <w:sz w:val="28"/>
          <w:szCs w:val="28"/>
        </w:rPr>
      </w:pPr>
      <w:r w:rsidRPr="00BF6CB7">
        <w:rPr>
          <w:sz w:val="28"/>
          <w:szCs w:val="28"/>
        </w:rPr>
        <w:t>Сущность эффективности управления. Количественные и качественные показатели оценки эффективности системы управления.</w:t>
      </w:r>
    </w:p>
    <w:p w:rsidR="009C7D99" w:rsidRDefault="00DF56FF" w:rsidP="00BF6CB7">
      <w:pPr>
        <w:widowControl w:val="0"/>
        <w:tabs>
          <w:tab w:val="left" w:pos="5621"/>
          <w:tab w:val="left" w:pos="807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F6CB7">
        <w:rPr>
          <w:sz w:val="28"/>
          <w:szCs w:val="28"/>
          <w:shd w:val="clear" w:color="auto" w:fill="FFFFFF"/>
        </w:rPr>
        <w:t>Оценка эффективности труда управленческих работников: этапы и показатели оценки. Зависимость эффективности менеджмента от результатов деятельности организации.</w:t>
      </w:r>
      <w:r w:rsidR="009C7D99">
        <w:rPr>
          <w:sz w:val="28"/>
          <w:szCs w:val="28"/>
          <w:shd w:val="clear" w:color="auto" w:fill="FFFFFF"/>
        </w:rPr>
        <w:br w:type="page"/>
      </w:r>
    </w:p>
    <w:p w:rsidR="00DF56FF" w:rsidRPr="004D2228" w:rsidRDefault="00DF56FF" w:rsidP="00DF56FF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4D2228"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:rsidR="00DF56FF" w:rsidRDefault="00DF56FF" w:rsidP="009F240C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DF56FF" w:rsidRPr="0085116B" w:rsidRDefault="00DF56FF" w:rsidP="00DF56FF">
      <w:pPr>
        <w:keepNext/>
        <w:keepLines/>
        <w:widowControl w:val="0"/>
        <w:tabs>
          <w:tab w:val="num" w:pos="0"/>
          <w:tab w:val="num" w:pos="1134"/>
        </w:tabs>
        <w:spacing w:line="280" w:lineRule="exact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85116B">
        <w:rPr>
          <w:b/>
          <w:bCs/>
          <w:sz w:val="28"/>
          <w:szCs w:val="28"/>
          <w:shd w:val="clear" w:color="auto" w:fill="FFFFFF"/>
        </w:rPr>
        <w:t>Основная</w:t>
      </w:r>
    </w:p>
    <w:p w:rsidR="00DF56FF" w:rsidRPr="0085116B" w:rsidRDefault="00DF56FF" w:rsidP="00BD7614">
      <w:pPr>
        <w:numPr>
          <w:ilvl w:val="0"/>
          <w:numId w:val="1"/>
        </w:numPr>
        <w:tabs>
          <w:tab w:val="clear" w:pos="900"/>
          <w:tab w:val="num" w:pos="0"/>
          <w:tab w:val="num" w:pos="709"/>
        </w:tabs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r w:rsidRPr="0085116B">
        <w:rPr>
          <w:sz w:val="28"/>
          <w:szCs w:val="28"/>
          <w:lang w:eastAsia="en-US"/>
        </w:rPr>
        <w:t>Климович, Л.</w:t>
      </w:r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К. Основы менеджмента: учебник для учащихся учреждений образования, реализующих образовательные программы среднего специального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 xml:space="preserve"> </w:t>
      </w:r>
      <w:r w:rsidRPr="0085116B">
        <w:rPr>
          <w:sz w:val="28"/>
          <w:szCs w:val="28"/>
          <w:lang w:eastAsia="en-US"/>
        </w:rPr>
        <w:t>Л.</w:t>
      </w:r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К.</w:t>
      </w:r>
      <w:r w:rsidR="000F48F6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 xml:space="preserve">Климович. </w:t>
      </w:r>
      <w:r>
        <w:rPr>
          <w:sz w:val="28"/>
          <w:szCs w:val="28"/>
          <w:lang w:eastAsia="en-US"/>
        </w:rPr>
        <w:t xml:space="preserve">– 4-е изд., </w:t>
      </w:r>
      <w:proofErr w:type="spellStart"/>
      <w:r>
        <w:rPr>
          <w:sz w:val="28"/>
          <w:szCs w:val="28"/>
          <w:lang w:eastAsia="en-US"/>
        </w:rPr>
        <w:t>испр</w:t>
      </w:r>
      <w:proofErr w:type="spellEnd"/>
      <w:r>
        <w:rPr>
          <w:sz w:val="28"/>
          <w:szCs w:val="28"/>
          <w:lang w:eastAsia="en-US"/>
        </w:rPr>
        <w:t xml:space="preserve">. и доп. </w:t>
      </w:r>
      <w:r w:rsidRPr="0085116B">
        <w:rPr>
          <w:sz w:val="28"/>
          <w:szCs w:val="28"/>
          <w:lang w:eastAsia="en-US"/>
        </w:rPr>
        <w:t>– Минск</w:t>
      </w:r>
      <w:proofErr w:type="gramStart"/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:</w:t>
      </w:r>
      <w:proofErr w:type="gramEnd"/>
      <w:r w:rsidRPr="0085116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РИПО</w:t>
      </w:r>
      <w:r w:rsidRPr="0085116B">
        <w:rPr>
          <w:sz w:val="28"/>
          <w:szCs w:val="28"/>
          <w:lang w:eastAsia="en-US"/>
        </w:rPr>
        <w:t>, 20</w:t>
      </w:r>
      <w:r>
        <w:rPr>
          <w:sz w:val="28"/>
          <w:szCs w:val="28"/>
          <w:lang w:eastAsia="en-US"/>
        </w:rPr>
        <w:t>21</w:t>
      </w:r>
      <w:r w:rsidRPr="0085116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–283 с.</w:t>
      </w:r>
    </w:p>
    <w:p w:rsidR="00DF56FF" w:rsidRPr="0085116B" w:rsidRDefault="00DF56FF" w:rsidP="00BD7614">
      <w:pPr>
        <w:numPr>
          <w:ilvl w:val="0"/>
          <w:numId w:val="1"/>
        </w:numPr>
        <w:tabs>
          <w:tab w:val="clear" w:pos="900"/>
          <w:tab w:val="num" w:pos="0"/>
          <w:tab w:val="num" w:pos="709"/>
        </w:tabs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85116B">
        <w:rPr>
          <w:sz w:val="28"/>
          <w:szCs w:val="28"/>
          <w:lang w:eastAsia="en-US"/>
        </w:rPr>
        <w:t>Мескон</w:t>
      </w:r>
      <w:proofErr w:type="spellEnd"/>
      <w:r w:rsidRPr="0085116B">
        <w:rPr>
          <w:sz w:val="28"/>
          <w:szCs w:val="28"/>
          <w:lang w:eastAsia="en-US"/>
        </w:rPr>
        <w:t>, М.</w:t>
      </w:r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Х. Основы менеджмента / М.</w:t>
      </w:r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 xml:space="preserve">Х. </w:t>
      </w:r>
      <w:proofErr w:type="spellStart"/>
      <w:r w:rsidRPr="0085116B">
        <w:rPr>
          <w:sz w:val="28"/>
          <w:szCs w:val="28"/>
          <w:lang w:eastAsia="en-US"/>
        </w:rPr>
        <w:t>Мескон</w:t>
      </w:r>
      <w:proofErr w:type="spellEnd"/>
      <w:r w:rsidRPr="0085116B">
        <w:rPr>
          <w:sz w:val="28"/>
          <w:szCs w:val="28"/>
          <w:lang w:eastAsia="en-US"/>
        </w:rPr>
        <w:t>, М. Альберт,</w:t>
      </w:r>
      <w:r w:rsidR="00BD7614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Ф.</w:t>
      </w:r>
      <w:r w:rsidR="000A4893">
        <w:rPr>
          <w:sz w:val="28"/>
          <w:szCs w:val="28"/>
          <w:lang w:eastAsia="en-US"/>
        </w:rPr>
        <w:t> </w:t>
      </w:r>
      <w:proofErr w:type="spellStart"/>
      <w:r w:rsidRPr="0085116B">
        <w:rPr>
          <w:sz w:val="28"/>
          <w:szCs w:val="28"/>
          <w:lang w:eastAsia="en-US"/>
        </w:rPr>
        <w:t>Хедоури</w:t>
      </w:r>
      <w:proofErr w:type="spellEnd"/>
      <w:proofErr w:type="gramStart"/>
      <w:r w:rsidR="00447879">
        <w:rPr>
          <w:sz w:val="28"/>
          <w:szCs w:val="28"/>
          <w:lang w:eastAsia="en-US"/>
        </w:rPr>
        <w:t xml:space="preserve"> </w:t>
      </w:r>
      <w:r w:rsidRPr="00945081">
        <w:rPr>
          <w:sz w:val="28"/>
          <w:szCs w:val="28"/>
          <w:lang w:eastAsia="en-US"/>
        </w:rPr>
        <w:t>;</w:t>
      </w:r>
      <w:proofErr w:type="gramEnd"/>
      <w:r w:rsidRPr="00945081">
        <w:rPr>
          <w:sz w:val="28"/>
          <w:szCs w:val="28"/>
          <w:lang w:eastAsia="en-US"/>
        </w:rPr>
        <w:t xml:space="preserve"> пер. с англ., 3-е изд.: – </w:t>
      </w:r>
      <w:r w:rsidRPr="0085116B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осква</w:t>
      </w:r>
      <w:r w:rsidR="00447879">
        <w:rPr>
          <w:sz w:val="28"/>
          <w:szCs w:val="28"/>
          <w:lang w:eastAsia="en-US"/>
        </w:rPr>
        <w:t xml:space="preserve"> </w:t>
      </w:r>
      <w:r w:rsidRPr="0085116B">
        <w:rPr>
          <w:sz w:val="28"/>
          <w:szCs w:val="28"/>
          <w:lang w:eastAsia="en-US"/>
        </w:rPr>
        <w:t>: Вильямс, 2016. – 6</w:t>
      </w:r>
      <w:r>
        <w:rPr>
          <w:sz w:val="28"/>
          <w:szCs w:val="28"/>
          <w:lang w:eastAsia="en-US"/>
        </w:rPr>
        <w:t>65</w:t>
      </w:r>
      <w:r w:rsidRPr="0085116B">
        <w:rPr>
          <w:sz w:val="28"/>
          <w:szCs w:val="28"/>
          <w:lang w:eastAsia="en-US"/>
        </w:rPr>
        <w:t xml:space="preserve"> c.</w:t>
      </w:r>
    </w:p>
    <w:p w:rsidR="00DF56FF" w:rsidRPr="0085116B" w:rsidRDefault="00DF56FF" w:rsidP="00BD7614">
      <w:pPr>
        <w:widowControl w:val="0"/>
        <w:tabs>
          <w:tab w:val="num" w:pos="0"/>
          <w:tab w:val="num" w:pos="709"/>
        </w:tabs>
        <w:ind w:firstLine="851"/>
        <w:jc w:val="both"/>
        <w:rPr>
          <w:sz w:val="28"/>
          <w:szCs w:val="28"/>
          <w:shd w:val="clear" w:color="auto" w:fill="FFFFFF"/>
        </w:rPr>
      </w:pPr>
    </w:p>
    <w:p w:rsidR="00DF56FF" w:rsidRDefault="00DF56FF" w:rsidP="00DF56FF">
      <w:pPr>
        <w:keepNext/>
        <w:keepLines/>
        <w:widowControl w:val="0"/>
        <w:tabs>
          <w:tab w:val="num" w:pos="0"/>
          <w:tab w:val="num" w:pos="1134"/>
        </w:tabs>
        <w:spacing w:line="280" w:lineRule="exact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15" w:name="bookmark15"/>
      <w:r w:rsidRPr="0085116B">
        <w:rPr>
          <w:b/>
          <w:bCs/>
          <w:sz w:val="28"/>
          <w:szCs w:val="28"/>
          <w:shd w:val="clear" w:color="auto" w:fill="FFFFFF"/>
        </w:rPr>
        <w:t>Дополнительная</w:t>
      </w:r>
      <w:bookmarkEnd w:id="15"/>
    </w:p>
    <w:p w:rsidR="00DF56FF" w:rsidRPr="009C7D99" w:rsidRDefault="00DF56FF" w:rsidP="009C7D99">
      <w:pPr>
        <w:pStyle w:val="ab"/>
        <w:widowControl w:val="0"/>
        <w:numPr>
          <w:ilvl w:val="0"/>
          <w:numId w:val="2"/>
        </w:numPr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r w:rsidRPr="009C7D99">
        <w:rPr>
          <w:sz w:val="28"/>
          <w:szCs w:val="28"/>
          <w:lang w:eastAsia="en-US"/>
        </w:rPr>
        <w:t>Веснин, В.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 xml:space="preserve">Р. Основы менеджмента: </w:t>
      </w:r>
      <w:r w:rsidR="000F48F6" w:rsidRPr="009C7D99">
        <w:rPr>
          <w:sz w:val="28"/>
          <w:szCs w:val="28"/>
          <w:lang w:eastAsia="en-US"/>
        </w:rPr>
        <w:t>у</w:t>
      </w:r>
      <w:r w:rsidRPr="009C7D99">
        <w:rPr>
          <w:sz w:val="28"/>
          <w:szCs w:val="28"/>
          <w:lang w:eastAsia="en-US"/>
        </w:rPr>
        <w:t>чебник / В.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Р. Веснин. – Москва</w:t>
      </w:r>
      <w:proofErr w:type="gramStart"/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:</w:t>
      </w:r>
      <w:proofErr w:type="gramEnd"/>
      <w:r w:rsidRPr="009C7D99">
        <w:rPr>
          <w:sz w:val="28"/>
          <w:szCs w:val="28"/>
          <w:lang w:eastAsia="en-US"/>
        </w:rPr>
        <w:t xml:space="preserve"> Проспект, 2016. – 306 c.</w:t>
      </w:r>
    </w:p>
    <w:p w:rsidR="00DF56FF" w:rsidRPr="009C7D99" w:rsidRDefault="00DF56FF" w:rsidP="009C7D99">
      <w:pPr>
        <w:pStyle w:val="ab"/>
        <w:widowControl w:val="0"/>
        <w:numPr>
          <w:ilvl w:val="0"/>
          <w:numId w:val="2"/>
        </w:numPr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9C7D99">
        <w:rPr>
          <w:sz w:val="28"/>
          <w:szCs w:val="28"/>
          <w:lang w:eastAsia="en-US"/>
        </w:rPr>
        <w:t>Беляцкий</w:t>
      </w:r>
      <w:proofErr w:type="spellEnd"/>
      <w:r w:rsidRPr="009C7D99">
        <w:rPr>
          <w:sz w:val="28"/>
          <w:szCs w:val="28"/>
          <w:lang w:eastAsia="en-US"/>
        </w:rPr>
        <w:t>, Н.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 xml:space="preserve">П. Креативный менеджмент: учебник для студентов учреждений высшего образования по экономическим специальностям / </w:t>
      </w:r>
      <w:r w:rsidR="00A85EFC">
        <w:rPr>
          <w:sz w:val="28"/>
          <w:szCs w:val="28"/>
          <w:lang w:eastAsia="en-US"/>
        </w:rPr>
        <w:t xml:space="preserve">                            </w:t>
      </w:r>
      <w:r w:rsidRPr="009C7D99">
        <w:rPr>
          <w:sz w:val="28"/>
          <w:szCs w:val="28"/>
          <w:lang w:eastAsia="en-US"/>
        </w:rPr>
        <w:t>Н.</w:t>
      </w:r>
      <w:r w:rsidR="00A85EFC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П. </w:t>
      </w:r>
      <w:proofErr w:type="spellStart"/>
      <w:r w:rsidRPr="009C7D99">
        <w:rPr>
          <w:sz w:val="28"/>
          <w:szCs w:val="28"/>
          <w:lang w:eastAsia="en-US"/>
        </w:rPr>
        <w:t>Беляцкий</w:t>
      </w:r>
      <w:proofErr w:type="spellEnd"/>
      <w:r w:rsidRPr="009C7D99">
        <w:rPr>
          <w:sz w:val="28"/>
          <w:szCs w:val="28"/>
          <w:lang w:eastAsia="en-US"/>
        </w:rPr>
        <w:t>. – Минск</w:t>
      </w:r>
      <w:proofErr w:type="gramStart"/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:</w:t>
      </w:r>
      <w:proofErr w:type="gramEnd"/>
      <w:r w:rsidRPr="009C7D99">
        <w:rPr>
          <w:sz w:val="28"/>
          <w:szCs w:val="28"/>
          <w:lang w:eastAsia="en-US"/>
        </w:rPr>
        <w:t xml:space="preserve"> Вышэйшая школа, 2022. – 382, [1] с.</w:t>
      </w:r>
    </w:p>
    <w:p w:rsidR="00DF56FF" w:rsidRPr="009C7D99" w:rsidRDefault="00DF56FF" w:rsidP="009C7D99">
      <w:pPr>
        <w:pStyle w:val="ab"/>
        <w:widowControl w:val="0"/>
        <w:numPr>
          <w:ilvl w:val="0"/>
          <w:numId w:val="2"/>
        </w:numPr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r w:rsidRPr="009C7D99">
        <w:rPr>
          <w:sz w:val="28"/>
          <w:szCs w:val="28"/>
          <w:lang w:eastAsia="en-US"/>
        </w:rPr>
        <w:t>Петрович, М.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В. Управление организацией: учебник /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М.</w:t>
      </w:r>
      <w:r w:rsidR="00447879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 xml:space="preserve">В. Петрович. – </w:t>
      </w:r>
      <w:r w:rsidR="00447879">
        <w:rPr>
          <w:sz w:val="28"/>
          <w:szCs w:val="28"/>
          <w:lang w:eastAsia="en-US"/>
        </w:rPr>
        <w:t xml:space="preserve">          </w:t>
      </w:r>
      <w:r w:rsidRPr="009C7D99">
        <w:rPr>
          <w:sz w:val="28"/>
          <w:szCs w:val="28"/>
          <w:lang w:eastAsia="en-US"/>
        </w:rPr>
        <w:t>3-е изд. – Минск</w:t>
      </w:r>
      <w:proofErr w:type="gramStart"/>
      <w:r w:rsidR="00A85EFC">
        <w:rPr>
          <w:sz w:val="28"/>
          <w:szCs w:val="28"/>
          <w:lang w:eastAsia="en-US"/>
        </w:rPr>
        <w:t xml:space="preserve"> </w:t>
      </w:r>
      <w:r w:rsidRPr="009C7D99">
        <w:rPr>
          <w:sz w:val="28"/>
          <w:szCs w:val="28"/>
          <w:lang w:eastAsia="en-US"/>
        </w:rPr>
        <w:t>:</w:t>
      </w:r>
      <w:proofErr w:type="gramEnd"/>
      <w:r w:rsidRPr="009C7D99">
        <w:rPr>
          <w:sz w:val="28"/>
          <w:szCs w:val="28"/>
          <w:lang w:eastAsia="en-US"/>
        </w:rPr>
        <w:t xml:space="preserve"> Академия управления при Президенте Республики Беларусь, 2020. – 479 с. </w:t>
      </w:r>
    </w:p>
    <w:p w:rsidR="009C7D99" w:rsidRDefault="009C7D99" w:rsidP="009C7D99">
      <w:pPr>
        <w:pStyle w:val="ab"/>
        <w:widowControl w:val="0"/>
        <w:numPr>
          <w:ilvl w:val="0"/>
          <w:numId w:val="2"/>
        </w:numPr>
        <w:spacing w:line="259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F56FF" w:rsidRDefault="00DF56FF" w:rsidP="00DF56FF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  <w:r w:rsidRPr="004D2228">
        <w:rPr>
          <w:b/>
          <w:bCs/>
          <w:caps/>
          <w:sz w:val="28"/>
          <w:szCs w:val="28"/>
        </w:rPr>
        <w:lastRenderedPageBreak/>
        <w:t>Критерии оценки вступительного испытания</w:t>
      </w:r>
    </w:p>
    <w:p w:rsidR="00B476DB" w:rsidRDefault="00B476DB" w:rsidP="00DF56FF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</w:p>
    <w:p w:rsidR="00B476DB" w:rsidRPr="00B476DB" w:rsidRDefault="00B476DB" w:rsidP="00B476DB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  <w:r w:rsidRPr="005066B4">
        <w:rPr>
          <w:sz w:val="28"/>
          <w:szCs w:val="28"/>
          <w:lang w:eastAsia="en-US"/>
        </w:rPr>
        <w:t>Вступительные испытания проводятся в письменной форме с применением указанных критериев оценки знаний.</w:t>
      </w:r>
    </w:p>
    <w:p w:rsidR="00DF56FF" w:rsidRDefault="00DF56FF" w:rsidP="00DF56FF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7948"/>
      </w:tblGrid>
      <w:tr w:rsidR="00DF56FF" w:rsidRPr="000F48F6" w:rsidTr="000F48F6">
        <w:trPr>
          <w:trHeight w:val="597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spacing w:line="291" w:lineRule="exact"/>
              <w:ind w:left="131"/>
              <w:jc w:val="center"/>
              <w:rPr>
                <w:sz w:val="28"/>
                <w:szCs w:val="28"/>
              </w:rPr>
            </w:pPr>
            <w:r w:rsidRPr="0008176B">
              <w:rPr>
                <w:sz w:val="28"/>
                <w:szCs w:val="28"/>
              </w:rPr>
              <w:t>Отметка</w:t>
            </w:r>
            <w:r w:rsidR="000F48F6" w:rsidRPr="0008176B">
              <w:rPr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в</w:t>
            </w:r>
            <w:r w:rsidRPr="0008176B">
              <w:rPr>
                <w:spacing w:val="-4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баллах</w:t>
            </w:r>
          </w:p>
        </w:tc>
        <w:tc>
          <w:tcPr>
            <w:tcW w:w="7948" w:type="dxa"/>
          </w:tcPr>
          <w:p w:rsidR="00DF56FF" w:rsidRPr="0008176B" w:rsidRDefault="00DF56FF" w:rsidP="00836AF6">
            <w:pPr>
              <w:widowControl w:val="0"/>
              <w:autoSpaceDE w:val="0"/>
              <w:autoSpaceDN w:val="0"/>
              <w:spacing w:before="143"/>
              <w:ind w:left="112" w:right="891"/>
              <w:jc w:val="center"/>
              <w:rPr>
                <w:sz w:val="28"/>
                <w:szCs w:val="28"/>
              </w:rPr>
            </w:pPr>
            <w:r w:rsidRPr="0008176B">
              <w:rPr>
                <w:sz w:val="28"/>
                <w:szCs w:val="28"/>
              </w:rPr>
              <w:t>Показатели оценки</w:t>
            </w:r>
          </w:p>
        </w:tc>
      </w:tr>
      <w:tr w:rsidR="00DF56FF" w:rsidRPr="000F48F6" w:rsidTr="000F48F6">
        <w:trPr>
          <w:trHeight w:val="897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spacing w:before="143" w:line="298" w:lineRule="exact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1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(один)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85" w:lineRule="exact"/>
              <w:ind w:left="107"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Узнавание отдельных объектов изучения программного учебного материала, предъявленных в готовом виде (основных терминов менеджмента, его видов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DF56FF" w:rsidRPr="000F48F6" w:rsidTr="000F48F6">
        <w:trPr>
          <w:trHeight w:val="1495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2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(два)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85" w:lineRule="exact"/>
              <w:ind w:left="107"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Различение объектов изучения программного учебного материала, предъявленных в готовом виде (основных этапов возникновения и развития теории и практики менеджмента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осуществление соответствующих практических действий (определение соответствия представителей менеджмента конкретному этапу, школе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DF56FF" w:rsidRPr="000F48F6" w:rsidTr="000F48F6">
        <w:trPr>
          <w:trHeight w:val="1794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spacing w:before="1" w:line="298" w:lineRule="exact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3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(три)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98" w:lineRule="exact"/>
              <w:ind w:left="107"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Воспроизведение части программного учебного материала по памяти (перечисление функций, принципов и методов управления, фрагментарный пересказ особенностей построения организационных структур управления организацией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осуществление умственных и практических действий по образцу (принятие управленческих решений, разрешение конфликтных ситуаций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DF56FF" w:rsidRPr="000F48F6" w:rsidTr="000F48F6">
        <w:trPr>
          <w:trHeight w:val="1795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4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(четыре)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87" w:lineRule="exact"/>
              <w:ind w:left="107"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Воспроизведение большей части программного учебного материала (описание с элементами объяснения стилей руководства, управления персоналом, сущности и природы конфликтов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применение знаний в знакомой ситуации по образцу (выбор оптимального метода принятия управленческого решения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); наличие несущественных ошибок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DF56FF" w:rsidRPr="000F48F6" w:rsidTr="000F48F6">
        <w:trPr>
          <w:trHeight w:val="2390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spacing w:before="243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5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(пять)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85" w:lineRule="exact"/>
              <w:ind w:left="107"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Осознанное воспроизведение программного учебного материала (описание особенностей различных типов организационных структур управления организацией с объяснением особенностей их построения, особенностей теории мотивации работников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применение знаний в знакомой ситуации по образцу (выбор оптимальной стратегии разрешения конфликтной ситуации, апробирование различных стилей руководства на конкретных примерах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); наличие несущественных ошибок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DF56FF" w:rsidRPr="000F48F6" w:rsidTr="0008176B">
        <w:trPr>
          <w:trHeight w:val="416"/>
        </w:trPr>
        <w:tc>
          <w:tcPr>
            <w:tcW w:w="1585" w:type="dxa"/>
          </w:tcPr>
          <w:p w:rsidR="00DF56FF" w:rsidRPr="0008176B" w:rsidRDefault="00DF56FF" w:rsidP="000F48F6">
            <w:pPr>
              <w:widowControl w:val="0"/>
              <w:autoSpaceDE w:val="0"/>
              <w:autoSpaceDN w:val="0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>6</w:t>
            </w:r>
            <w:r w:rsidR="000F48F6" w:rsidRPr="0008176B">
              <w:rPr>
                <w:w w:val="99"/>
                <w:sz w:val="28"/>
                <w:szCs w:val="28"/>
              </w:rPr>
              <w:t xml:space="preserve"> </w:t>
            </w:r>
            <w:r w:rsidRPr="0008176B">
              <w:rPr>
                <w:sz w:val="28"/>
                <w:szCs w:val="28"/>
              </w:rPr>
              <w:t>(шесть)</w:t>
            </w:r>
          </w:p>
        </w:tc>
        <w:tc>
          <w:tcPr>
            <w:tcW w:w="7948" w:type="dxa"/>
          </w:tcPr>
          <w:p w:rsidR="00DF56FF" w:rsidRPr="0008176B" w:rsidRDefault="00DF56FF" w:rsidP="00B476DB">
            <w:pPr>
              <w:widowControl w:val="0"/>
              <w:autoSpaceDE w:val="0"/>
              <w:autoSpaceDN w:val="0"/>
              <w:spacing w:line="298" w:lineRule="exact"/>
              <w:ind w:right="141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Полное знание и осознанное воспроизведение всего программного учебного материала; владение учебным материалом в знакомой ситуации (описание и объяснение принципов построения организационных структур управления организацией, раскрытие сущности функций управления, выявление и обоснование взаимосвязи руководства, власти, лидерства, описание стилей и методов управления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выполнение заданий по образцу, на основе предписаний (анализ структуры конкретных организаций, выработка рекомендаций по разрешению конфликтных ситуаций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); наличие несущественных ошибок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0F48F6" w:rsidRPr="000F48F6" w:rsidTr="000F48F6">
        <w:trPr>
          <w:trHeight w:val="2692"/>
        </w:trPr>
        <w:tc>
          <w:tcPr>
            <w:tcW w:w="1585" w:type="dxa"/>
          </w:tcPr>
          <w:p w:rsidR="000F48F6" w:rsidRPr="0008176B" w:rsidRDefault="000F48F6" w:rsidP="000F48F6">
            <w:pPr>
              <w:widowControl w:val="0"/>
              <w:autoSpaceDE w:val="0"/>
              <w:autoSpaceDN w:val="0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lastRenderedPageBreak/>
              <w:t>7</w:t>
            </w:r>
            <w:r w:rsidRPr="0008176B">
              <w:rPr>
                <w:sz w:val="28"/>
                <w:szCs w:val="28"/>
              </w:rPr>
              <w:t>(семь)</w:t>
            </w:r>
          </w:p>
        </w:tc>
        <w:tc>
          <w:tcPr>
            <w:tcW w:w="7948" w:type="dxa"/>
          </w:tcPr>
          <w:p w:rsidR="000F48F6" w:rsidRPr="0008176B" w:rsidRDefault="000F48F6" w:rsidP="005066B4">
            <w:pPr>
              <w:widowControl w:val="0"/>
              <w:autoSpaceDE w:val="0"/>
              <w:autoSpaceDN w:val="0"/>
              <w:spacing w:line="285" w:lineRule="exact"/>
              <w:ind w:left="107" w:right="182"/>
              <w:jc w:val="both"/>
              <w:rPr>
                <w:spacing w:val="-6"/>
                <w:sz w:val="28"/>
                <w:szCs w:val="28"/>
                <w:lang w:val="be-BY"/>
              </w:rPr>
            </w:pPr>
            <w:proofErr w:type="gramStart"/>
            <w:r w:rsidRPr="0008176B">
              <w:rPr>
                <w:spacing w:val="-6"/>
                <w:sz w:val="28"/>
                <w:szCs w:val="28"/>
              </w:rPr>
              <w:t xml:space="preserve"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особенностей стилей руководства,  сущности функций,  принципов, методов  менеджмента, роли менеджеров при принятии управленческих решений и разрешении конфликтных ситуаций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="005066B4" w:rsidRPr="0008176B">
              <w:rPr>
                <w:spacing w:val="-6"/>
                <w:sz w:val="28"/>
                <w:szCs w:val="28"/>
              </w:rPr>
              <w:t>)</w:t>
            </w:r>
            <w:r w:rsidRPr="0008176B">
              <w:rPr>
                <w:spacing w:val="-6"/>
                <w:sz w:val="28"/>
                <w:szCs w:val="28"/>
              </w:rPr>
              <w:t xml:space="preserve">; недостаточно самостоятельное выполнение заданий (выбор приемов и методов для решения поставленной задачи и </w:t>
            </w:r>
            <w:r w:rsidR="00B476DB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);</w:t>
            </w:r>
            <w:proofErr w:type="gramEnd"/>
            <w:r w:rsidRPr="0008176B">
              <w:rPr>
                <w:spacing w:val="-6"/>
                <w:sz w:val="28"/>
                <w:szCs w:val="28"/>
              </w:rPr>
              <w:t xml:space="preserve"> наличие единичных несущественных ошибок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0F48F6" w:rsidRPr="000F48F6" w:rsidTr="000F48F6">
        <w:trPr>
          <w:trHeight w:val="2692"/>
        </w:trPr>
        <w:tc>
          <w:tcPr>
            <w:tcW w:w="1585" w:type="dxa"/>
          </w:tcPr>
          <w:p w:rsidR="000F48F6" w:rsidRPr="0008176B" w:rsidRDefault="000F48F6" w:rsidP="000F48F6">
            <w:pPr>
              <w:widowControl w:val="0"/>
              <w:autoSpaceDE w:val="0"/>
              <w:autoSpaceDN w:val="0"/>
              <w:spacing w:before="222" w:line="298" w:lineRule="exact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 xml:space="preserve">8 </w:t>
            </w:r>
            <w:r w:rsidRPr="0008176B">
              <w:rPr>
                <w:sz w:val="28"/>
                <w:szCs w:val="28"/>
              </w:rPr>
              <w:t>(восемь)</w:t>
            </w:r>
          </w:p>
        </w:tc>
        <w:tc>
          <w:tcPr>
            <w:tcW w:w="7948" w:type="dxa"/>
          </w:tcPr>
          <w:p w:rsidR="000F48F6" w:rsidRPr="0008176B" w:rsidRDefault="000F48F6" w:rsidP="008360C5">
            <w:pPr>
              <w:widowControl w:val="0"/>
              <w:autoSpaceDE w:val="0"/>
              <w:autoSpaceDN w:val="0"/>
              <w:spacing w:line="287" w:lineRule="exact"/>
              <w:ind w:left="107" w:right="182"/>
              <w:jc w:val="both"/>
              <w:rPr>
                <w:spacing w:val="-6"/>
                <w:sz w:val="28"/>
                <w:szCs w:val="28"/>
                <w:lang w:val="be-BY"/>
              </w:rPr>
            </w:pPr>
            <w:proofErr w:type="gramStart"/>
            <w:r w:rsidRPr="0008176B">
              <w:rPr>
                <w:spacing w:val="-6"/>
                <w:sz w:val="28"/>
                <w:szCs w:val="28"/>
              </w:rPr>
              <w:t xml:space="preserve"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особенностей управленческого труда, этапов процесса принятия рационального управленческого решения, раскрытие сущности мотивации работников, обоснование и доказательство необходимости ее изучения и </w:t>
            </w:r>
            <w:r w:rsidR="008360C5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 xml:space="preserve">); самостоятельное выполнение заданий (разработка организационной структуры управления, стиля руководства, принятие управленческих решений, ранжирование целей организации и </w:t>
            </w:r>
            <w:r w:rsidR="008360C5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);</w:t>
            </w:r>
            <w:proofErr w:type="gramEnd"/>
            <w:r w:rsidRPr="0008176B">
              <w:rPr>
                <w:spacing w:val="-6"/>
                <w:sz w:val="28"/>
                <w:szCs w:val="28"/>
              </w:rPr>
              <w:t xml:space="preserve"> наличие единичных несущественных ошибок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0F48F6" w:rsidRPr="000F48F6" w:rsidTr="000F48F6">
        <w:trPr>
          <w:trHeight w:val="2692"/>
        </w:trPr>
        <w:tc>
          <w:tcPr>
            <w:tcW w:w="1585" w:type="dxa"/>
          </w:tcPr>
          <w:p w:rsidR="000F48F6" w:rsidRPr="0008176B" w:rsidRDefault="000F48F6" w:rsidP="000F48F6">
            <w:pPr>
              <w:widowControl w:val="0"/>
              <w:autoSpaceDE w:val="0"/>
              <w:autoSpaceDN w:val="0"/>
              <w:ind w:left="9"/>
              <w:jc w:val="center"/>
              <w:rPr>
                <w:sz w:val="28"/>
                <w:szCs w:val="28"/>
              </w:rPr>
            </w:pPr>
            <w:r w:rsidRPr="0008176B">
              <w:rPr>
                <w:w w:val="99"/>
                <w:sz w:val="28"/>
                <w:szCs w:val="28"/>
              </w:rPr>
              <w:t xml:space="preserve">9 </w:t>
            </w:r>
            <w:r w:rsidRPr="0008176B">
              <w:rPr>
                <w:sz w:val="28"/>
                <w:szCs w:val="28"/>
              </w:rPr>
              <w:t>(девять)</w:t>
            </w:r>
          </w:p>
        </w:tc>
        <w:tc>
          <w:tcPr>
            <w:tcW w:w="7948" w:type="dxa"/>
          </w:tcPr>
          <w:p w:rsidR="000F48F6" w:rsidRPr="0008176B" w:rsidRDefault="000F48F6" w:rsidP="00DA0EE2">
            <w:pPr>
              <w:widowControl w:val="0"/>
              <w:autoSpaceDE w:val="0"/>
              <w:autoSpaceDN w:val="0"/>
              <w:spacing w:line="300" w:lineRule="exact"/>
              <w:ind w:left="107" w:right="182"/>
              <w:jc w:val="both"/>
              <w:rPr>
                <w:spacing w:val="-6"/>
                <w:sz w:val="28"/>
                <w:szCs w:val="28"/>
                <w:lang w:val="be-BY"/>
              </w:rPr>
            </w:pPr>
            <w:proofErr w:type="gramStart"/>
            <w:r w:rsidRPr="0008176B">
              <w:rPr>
                <w:spacing w:val="-6"/>
                <w:sz w:val="28"/>
                <w:szCs w:val="28"/>
              </w:rPr>
              <w:t>Полное, прочное, глубокое, системное знание программного учебного материала; оперирование программным учебным материалом в частично измененной ситуации (применение знаний при подборе кадров, принятии управленческих решений, выдвижение предположений о целесообразности использования того или иного стиля руководства при управлении различными типами организаций, наличие действий и операций творческого характера при выполнении заданий по поиску новых методов принятия управленчески</w:t>
            </w:r>
            <w:r w:rsidR="00DA0EE2" w:rsidRPr="0008176B">
              <w:rPr>
                <w:spacing w:val="-6"/>
                <w:sz w:val="28"/>
                <w:szCs w:val="28"/>
              </w:rPr>
              <w:t>х</w:t>
            </w:r>
            <w:r w:rsidRPr="0008176B">
              <w:rPr>
                <w:spacing w:val="-6"/>
                <w:sz w:val="28"/>
                <w:szCs w:val="28"/>
              </w:rPr>
              <w:t xml:space="preserve"> решений, оптимизации существующих и </w:t>
            </w:r>
            <w:r w:rsidR="00DA0EE2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</w:t>
            </w:r>
            <w:r w:rsidR="0008176B" w:rsidRPr="0008176B">
              <w:rPr>
                <w:spacing w:val="-6"/>
                <w:sz w:val="28"/>
                <w:szCs w:val="28"/>
                <w:lang w:val="be-BY"/>
              </w:rPr>
              <w:t>.</w:t>
            </w:r>
            <w:proofErr w:type="gramEnd"/>
          </w:p>
        </w:tc>
      </w:tr>
      <w:tr w:rsidR="000F48F6" w:rsidRPr="000F48F6" w:rsidTr="000F48F6">
        <w:trPr>
          <w:trHeight w:val="2039"/>
        </w:trPr>
        <w:tc>
          <w:tcPr>
            <w:tcW w:w="1585" w:type="dxa"/>
          </w:tcPr>
          <w:p w:rsidR="000F48F6" w:rsidRPr="0008176B" w:rsidRDefault="000F48F6" w:rsidP="000F48F6">
            <w:pPr>
              <w:widowControl w:val="0"/>
              <w:autoSpaceDE w:val="0"/>
              <w:autoSpaceDN w:val="0"/>
              <w:spacing w:line="298" w:lineRule="exact"/>
              <w:ind w:left="100" w:right="91"/>
              <w:jc w:val="center"/>
              <w:rPr>
                <w:sz w:val="28"/>
                <w:szCs w:val="28"/>
              </w:rPr>
            </w:pPr>
            <w:r w:rsidRPr="0008176B">
              <w:rPr>
                <w:sz w:val="28"/>
                <w:szCs w:val="28"/>
              </w:rPr>
              <w:t>10 (десять)</w:t>
            </w:r>
          </w:p>
        </w:tc>
        <w:tc>
          <w:tcPr>
            <w:tcW w:w="7948" w:type="dxa"/>
          </w:tcPr>
          <w:p w:rsidR="000F48F6" w:rsidRPr="0008176B" w:rsidRDefault="000F48F6" w:rsidP="00DA0EE2">
            <w:pPr>
              <w:widowControl w:val="0"/>
              <w:autoSpaceDE w:val="0"/>
              <w:autoSpaceDN w:val="0"/>
              <w:spacing w:line="288" w:lineRule="exact"/>
              <w:ind w:left="107" w:right="182"/>
              <w:jc w:val="both"/>
              <w:rPr>
                <w:spacing w:val="-6"/>
                <w:sz w:val="28"/>
                <w:szCs w:val="28"/>
              </w:rPr>
            </w:pPr>
            <w:r w:rsidRPr="0008176B">
              <w:rPr>
                <w:spacing w:val="-6"/>
                <w:sz w:val="28"/>
                <w:szCs w:val="28"/>
              </w:rPr>
              <w:t xml:space="preserve">Свободное оперирование программным учебным материалом; применение знаний и умений в незнакомой ситуации (самостоятельный анализ, описание и объяснение опыта управления в зарубежных странах, выполнение творческих работ по поиску путей и способов совершенствования организационной структуры управления организации, стратегий разрешения конфликтных ситуаций и </w:t>
            </w:r>
            <w:r w:rsidR="00DA0EE2" w:rsidRPr="0008176B">
              <w:rPr>
                <w:spacing w:val="-6"/>
                <w:sz w:val="28"/>
                <w:szCs w:val="28"/>
              </w:rPr>
              <w:t>иное</w:t>
            </w:r>
            <w:r w:rsidRPr="0008176B">
              <w:rPr>
                <w:spacing w:val="-6"/>
                <w:sz w:val="28"/>
                <w:szCs w:val="28"/>
              </w:rPr>
              <w:t>).</w:t>
            </w:r>
          </w:p>
        </w:tc>
      </w:tr>
    </w:tbl>
    <w:p w:rsidR="000F48F6" w:rsidRDefault="000F48F6" w:rsidP="00DF56FF">
      <w:pPr>
        <w:jc w:val="both"/>
        <w:rPr>
          <w:i/>
          <w:sz w:val="28"/>
          <w:szCs w:val="28"/>
          <w:lang w:eastAsia="en-US"/>
        </w:rPr>
      </w:pPr>
    </w:p>
    <w:p w:rsidR="0008176B" w:rsidRPr="0008176B" w:rsidRDefault="0008176B" w:rsidP="0008176B">
      <w:pPr>
        <w:jc w:val="both"/>
        <w:rPr>
          <w:color w:val="000000"/>
          <w:sz w:val="28"/>
          <w:szCs w:val="28"/>
        </w:rPr>
      </w:pPr>
      <w:r w:rsidRPr="0008176B">
        <w:rPr>
          <w:i/>
          <w:sz w:val="28"/>
          <w:szCs w:val="28"/>
        </w:rPr>
        <w:t>Примечание</w:t>
      </w:r>
      <w:r w:rsidRPr="0008176B">
        <w:rPr>
          <w:sz w:val="28"/>
          <w:szCs w:val="28"/>
        </w:rPr>
        <w:t>. При отсутствии результатов проверки абитуриентам выставляется «0» (ноль)</w:t>
      </w:r>
      <w:r w:rsidRPr="0008176B">
        <w:rPr>
          <w:spacing w:val="-3"/>
          <w:sz w:val="28"/>
          <w:szCs w:val="28"/>
        </w:rPr>
        <w:t xml:space="preserve"> </w:t>
      </w:r>
      <w:r w:rsidRPr="0008176B">
        <w:rPr>
          <w:sz w:val="28"/>
          <w:szCs w:val="28"/>
        </w:rPr>
        <w:t>баллов.</w:t>
      </w:r>
    </w:p>
    <w:p w:rsidR="00183789" w:rsidRDefault="00183789"/>
    <w:sectPr w:rsidR="00183789" w:rsidSect="0008176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7B" w:rsidRDefault="0021747B">
      <w:r>
        <w:separator/>
      </w:r>
    </w:p>
  </w:endnote>
  <w:endnote w:type="continuationSeparator" w:id="0">
    <w:p w:rsidR="0021747B" w:rsidRDefault="0021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7B" w:rsidRDefault="0021747B">
      <w:r>
        <w:separator/>
      </w:r>
    </w:p>
  </w:footnote>
  <w:footnote w:type="continuationSeparator" w:id="0">
    <w:p w:rsidR="0021747B" w:rsidRDefault="0021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F6" w:rsidRDefault="00836A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AF6" w:rsidRDefault="00836AF6">
    <w:pPr>
      <w:pStyle w:val="a6"/>
      <w:ind w:right="360"/>
    </w:pPr>
  </w:p>
  <w:p w:rsidR="00836AF6" w:rsidRDefault="00836A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F6" w:rsidRDefault="00836A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96D">
      <w:rPr>
        <w:rStyle w:val="a8"/>
        <w:noProof/>
      </w:rPr>
      <w:t>9</w:t>
    </w:r>
    <w:r>
      <w:rPr>
        <w:rStyle w:val="a8"/>
      </w:rPr>
      <w:fldChar w:fldCharType="end"/>
    </w:r>
  </w:p>
  <w:p w:rsidR="00836AF6" w:rsidRDefault="00836AF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882"/>
    <w:multiLevelType w:val="hybridMultilevel"/>
    <w:tmpl w:val="1EAC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996"/>
    <w:multiLevelType w:val="hybridMultilevel"/>
    <w:tmpl w:val="6B72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1BC2"/>
    <w:multiLevelType w:val="hybridMultilevel"/>
    <w:tmpl w:val="69B0F00E"/>
    <w:lvl w:ilvl="0" w:tplc="02D28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2C00B5"/>
    <w:multiLevelType w:val="hybridMultilevel"/>
    <w:tmpl w:val="B310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FF"/>
    <w:rsid w:val="00024CEC"/>
    <w:rsid w:val="00037BFC"/>
    <w:rsid w:val="000578F5"/>
    <w:rsid w:val="00066C2D"/>
    <w:rsid w:val="0008176B"/>
    <w:rsid w:val="00085E68"/>
    <w:rsid w:val="00091C28"/>
    <w:rsid w:val="000A3B17"/>
    <w:rsid w:val="000A4893"/>
    <w:rsid w:val="000C4EBE"/>
    <w:rsid w:val="000D2BBB"/>
    <w:rsid w:val="000D7083"/>
    <w:rsid w:val="000F48F6"/>
    <w:rsid w:val="000F5AF1"/>
    <w:rsid w:val="000F6446"/>
    <w:rsid w:val="001349E3"/>
    <w:rsid w:val="00182227"/>
    <w:rsid w:val="00183789"/>
    <w:rsid w:val="001A242D"/>
    <w:rsid w:val="00207569"/>
    <w:rsid w:val="0021747B"/>
    <w:rsid w:val="00252511"/>
    <w:rsid w:val="00253A0B"/>
    <w:rsid w:val="002D2021"/>
    <w:rsid w:val="002D374C"/>
    <w:rsid w:val="00312B93"/>
    <w:rsid w:val="00313F9D"/>
    <w:rsid w:val="003A0042"/>
    <w:rsid w:val="00447879"/>
    <w:rsid w:val="00451429"/>
    <w:rsid w:val="004B7B8A"/>
    <w:rsid w:val="005066B4"/>
    <w:rsid w:val="005353F1"/>
    <w:rsid w:val="0053629A"/>
    <w:rsid w:val="00553E23"/>
    <w:rsid w:val="0058633F"/>
    <w:rsid w:val="005B5996"/>
    <w:rsid w:val="005B630B"/>
    <w:rsid w:val="005F4023"/>
    <w:rsid w:val="00643F02"/>
    <w:rsid w:val="00680275"/>
    <w:rsid w:val="00681496"/>
    <w:rsid w:val="00686552"/>
    <w:rsid w:val="006968A7"/>
    <w:rsid w:val="006C1F15"/>
    <w:rsid w:val="006C2FC6"/>
    <w:rsid w:val="006C7CF5"/>
    <w:rsid w:val="006D4F83"/>
    <w:rsid w:val="006E6837"/>
    <w:rsid w:val="00703577"/>
    <w:rsid w:val="00713B0E"/>
    <w:rsid w:val="00772E57"/>
    <w:rsid w:val="007B173B"/>
    <w:rsid w:val="008360C5"/>
    <w:rsid w:val="00836AF6"/>
    <w:rsid w:val="008409AF"/>
    <w:rsid w:val="008471B2"/>
    <w:rsid w:val="00851271"/>
    <w:rsid w:val="0086396D"/>
    <w:rsid w:val="008A2227"/>
    <w:rsid w:val="008B3CE6"/>
    <w:rsid w:val="00903E4F"/>
    <w:rsid w:val="00913493"/>
    <w:rsid w:val="009706B9"/>
    <w:rsid w:val="00970963"/>
    <w:rsid w:val="009C3901"/>
    <w:rsid w:val="009C7D99"/>
    <w:rsid w:val="009D2F97"/>
    <w:rsid w:val="009F240C"/>
    <w:rsid w:val="00A85EFC"/>
    <w:rsid w:val="00AA480C"/>
    <w:rsid w:val="00AB0792"/>
    <w:rsid w:val="00AB0A8C"/>
    <w:rsid w:val="00AB2610"/>
    <w:rsid w:val="00B2163A"/>
    <w:rsid w:val="00B476DB"/>
    <w:rsid w:val="00BA560E"/>
    <w:rsid w:val="00BD7614"/>
    <w:rsid w:val="00BF6CB7"/>
    <w:rsid w:val="00BF7034"/>
    <w:rsid w:val="00C005B5"/>
    <w:rsid w:val="00C26AE6"/>
    <w:rsid w:val="00C32383"/>
    <w:rsid w:val="00C8748A"/>
    <w:rsid w:val="00CB3308"/>
    <w:rsid w:val="00CC3F09"/>
    <w:rsid w:val="00D07D0B"/>
    <w:rsid w:val="00D307DF"/>
    <w:rsid w:val="00D33B88"/>
    <w:rsid w:val="00D35E02"/>
    <w:rsid w:val="00D63E8B"/>
    <w:rsid w:val="00D75661"/>
    <w:rsid w:val="00DA0EE2"/>
    <w:rsid w:val="00DA7375"/>
    <w:rsid w:val="00DD42B6"/>
    <w:rsid w:val="00DF4F67"/>
    <w:rsid w:val="00DF56FF"/>
    <w:rsid w:val="00E36CB7"/>
    <w:rsid w:val="00E4186F"/>
    <w:rsid w:val="00E6198B"/>
    <w:rsid w:val="00E948F1"/>
    <w:rsid w:val="00E959AC"/>
    <w:rsid w:val="00EA47D5"/>
    <w:rsid w:val="00EC4FB0"/>
    <w:rsid w:val="00ED539D"/>
    <w:rsid w:val="00F0252A"/>
    <w:rsid w:val="00F10B8E"/>
    <w:rsid w:val="00F13BFD"/>
    <w:rsid w:val="00F23F12"/>
    <w:rsid w:val="00F54383"/>
    <w:rsid w:val="00FC7B7D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56FF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56FF"/>
    <w:rPr>
      <w:lang w:val="ru-RU" w:eastAsia="ru-RU" w:bidi="ar-SA"/>
    </w:rPr>
  </w:style>
  <w:style w:type="character" w:styleId="a5">
    <w:name w:val="footnote reference"/>
    <w:basedOn w:val="a0"/>
    <w:rsid w:val="00DF56FF"/>
    <w:rPr>
      <w:vertAlign w:val="superscript"/>
    </w:rPr>
  </w:style>
  <w:style w:type="paragraph" w:styleId="a6">
    <w:name w:val="header"/>
    <w:aliases w:val="Знак"/>
    <w:basedOn w:val="a"/>
    <w:link w:val="a7"/>
    <w:rsid w:val="00DF5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link w:val="a6"/>
    <w:locked/>
    <w:rsid w:val="00DF56F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DF56FF"/>
  </w:style>
  <w:style w:type="paragraph" w:styleId="a9">
    <w:name w:val="footer"/>
    <w:basedOn w:val="a"/>
    <w:link w:val="aa"/>
    <w:rsid w:val="00B21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63A"/>
    <w:rPr>
      <w:sz w:val="24"/>
      <w:szCs w:val="24"/>
    </w:rPr>
  </w:style>
  <w:style w:type="paragraph" w:styleId="ab">
    <w:name w:val="List Paragraph"/>
    <w:basedOn w:val="a"/>
    <w:uiPriority w:val="34"/>
    <w:qFormat/>
    <w:rsid w:val="009C7D99"/>
    <w:pPr>
      <w:ind w:left="720"/>
      <w:contextualSpacing/>
    </w:pPr>
  </w:style>
  <w:style w:type="paragraph" w:styleId="ac">
    <w:name w:val="Balloon Text"/>
    <w:basedOn w:val="a"/>
    <w:link w:val="ad"/>
    <w:rsid w:val="008B3C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8B3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F56FF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56FF"/>
    <w:rPr>
      <w:lang w:val="ru-RU" w:eastAsia="ru-RU" w:bidi="ar-SA"/>
    </w:rPr>
  </w:style>
  <w:style w:type="character" w:styleId="a5">
    <w:name w:val="footnote reference"/>
    <w:basedOn w:val="a0"/>
    <w:rsid w:val="00DF56FF"/>
    <w:rPr>
      <w:vertAlign w:val="superscript"/>
    </w:rPr>
  </w:style>
  <w:style w:type="paragraph" w:styleId="a6">
    <w:name w:val="header"/>
    <w:aliases w:val="Знак"/>
    <w:basedOn w:val="a"/>
    <w:link w:val="a7"/>
    <w:rsid w:val="00DF5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link w:val="a6"/>
    <w:locked/>
    <w:rsid w:val="00DF56F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DF56FF"/>
  </w:style>
  <w:style w:type="paragraph" w:styleId="a9">
    <w:name w:val="footer"/>
    <w:basedOn w:val="a"/>
    <w:link w:val="aa"/>
    <w:rsid w:val="00B216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63A"/>
    <w:rPr>
      <w:sz w:val="24"/>
      <w:szCs w:val="24"/>
    </w:rPr>
  </w:style>
  <w:style w:type="paragraph" w:styleId="ab">
    <w:name w:val="List Paragraph"/>
    <w:basedOn w:val="a"/>
    <w:uiPriority w:val="34"/>
    <w:qFormat/>
    <w:rsid w:val="009C7D99"/>
    <w:pPr>
      <w:ind w:left="720"/>
      <w:contextualSpacing/>
    </w:pPr>
  </w:style>
  <w:style w:type="paragraph" w:styleId="ac">
    <w:name w:val="Balloon Text"/>
    <w:basedOn w:val="a"/>
    <w:link w:val="ad"/>
    <w:rsid w:val="008B3C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8B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2DA8-BF35-45CB-B5C9-16E79E6F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Лавринович Юлия Михайловна</cp:lastModifiedBy>
  <cp:revision>8</cp:revision>
  <cp:lastPrinted>2023-03-15T10:40:00Z</cp:lastPrinted>
  <dcterms:created xsi:type="dcterms:W3CDTF">2023-03-06T07:06:00Z</dcterms:created>
  <dcterms:modified xsi:type="dcterms:W3CDTF">2023-03-30T13:57:00Z</dcterms:modified>
</cp:coreProperties>
</file>