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9" w:rsidRDefault="00F14A19" w:rsidP="002E129C">
      <w:pPr>
        <w:jc w:val="center"/>
        <w:rPr>
          <w:sz w:val="28"/>
        </w:rPr>
      </w:pPr>
      <w:r>
        <w:rPr>
          <w:sz w:val="28"/>
        </w:rPr>
        <w:t>Белорусский республиканский союз потребительских обществ</w:t>
      </w:r>
    </w:p>
    <w:p w:rsidR="00F14A19" w:rsidRDefault="00F14A19" w:rsidP="002E129C">
      <w:pPr>
        <w:jc w:val="center"/>
        <w:rPr>
          <w:sz w:val="28"/>
        </w:rPr>
      </w:pPr>
      <w:r>
        <w:rPr>
          <w:sz w:val="28"/>
        </w:rPr>
        <w:t xml:space="preserve">Учреждение образования </w:t>
      </w:r>
    </w:p>
    <w:p w:rsidR="00F14A19" w:rsidRDefault="00F14A19" w:rsidP="002E129C">
      <w:pPr>
        <w:jc w:val="center"/>
        <w:rPr>
          <w:sz w:val="28"/>
        </w:rPr>
      </w:pPr>
      <w:r>
        <w:rPr>
          <w:sz w:val="28"/>
        </w:rPr>
        <w:t xml:space="preserve">«Белорусский торгово-экономический университет </w:t>
      </w:r>
    </w:p>
    <w:p w:rsidR="00F14A19" w:rsidRDefault="00F14A19" w:rsidP="002E129C">
      <w:pPr>
        <w:jc w:val="center"/>
        <w:rPr>
          <w:sz w:val="28"/>
        </w:rPr>
      </w:pPr>
      <w:r>
        <w:rPr>
          <w:sz w:val="28"/>
        </w:rPr>
        <w:t>потребительской кооперации»</w:t>
      </w:r>
    </w:p>
    <w:p w:rsidR="00F14A19" w:rsidRDefault="00F14A19" w:rsidP="002E129C">
      <w:pPr>
        <w:tabs>
          <w:tab w:val="left" w:pos="5536"/>
        </w:tabs>
        <w:rPr>
          <w:sz w:val="28"/>
        </w:rPr>
      </w:pPr>
      <w:r>
        <w:rPr>
          <w:sz w:val="28"/>
        </w:rPr>
        <w:tab/>
      </w:r>
    </w:p>
    <w:p w:rsidR="00F14A19" w:rsidRDefault="00F14A19" w:rsidP="002E129C">
      <w:pPr>
        <w:tabs>
          <w:tab w:val="left" w:pos="5536"/>
        </w:tabs>
        <w:rPr>
          <w:sz w:val="28"/>
        </w:rPr>
      </w:pPr>
    </w:p>
    <w:p w:rsidR="00F14A19" w:rsidRDefault="00F14A19" w:rsidP="002E129C">
      <w:pPr>
        <w:tabs>
          <w:tab w:val="left" w:pos="5536"/>
        </w:tabs>
        <w:rPr>
          <w:sz w:val="28"/>
        </w:rPr>
      </w:pPr>
    </w:p>
    <w:p w:rsidR="00F14A19" w:rsidRDefault="00F14A19" w:rsidP="002E129C">
      <w:pPr>
        <w:tabs>
          <w:tab w:val="left" w:pos="5536"/>
        </w:tabs>
        <w:rPr>
          <w:sz w:val="20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0"/>
        </w:rPr>
      </w:pPr>
    </w:p>
    <w:p w:rsidR="00F14A19" w:rsidRDefault="00F14A19" w:rsidP="002E129C">
      <w:pPr>
        <w:jc w:val="center"/>
        <w:rPr>
          <w:sz w:val="20"/>
        </w:rPr>
      </w:pPr>
    </w:p>
    <w:p w:rsidR="00F14A19" w:rsidRDefault="00F14A19" w:rsidP="002E129C">
      <w:pPr>
        <w:jc w:val="center"/>
        <w:rPr>
          <w:sz w:val="20"/>
        </w:rPr>
      </w:pPr>
    </w:p>
    <w:p w:rsidR="00F14A19" w:rsidRDefault="00F14A19" w:rsidP="002E129C">
      <w:pPr>
        <w:jc w:val="center"/>
        <w:rPr>
          <w:sz w:val="20"/>
        </w:rPr>
      </w:pPr>
    </w:p>
    <w:p w:rsidR="00F14A19" w:rsidRDefault="00F14A19" w:rsidP="002E129C">
      <w:pPr>
        <w:pStyle w:val="PlainTex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Программа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вступительного испытания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абитуриентов, поступающих для получения высшего образования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ступени, интегрированным с образовательными программами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специального образования,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МЕНЕДЖМЕНТА И ИНФОРМАЦИОННЫХ ТЕХНОЛОГИЙ»</w:t>
      </w:r>
    </w:p>
    <w:p w:rsidR="00F14A19" w:rsidRDefault="00F14A19" w:rsidP="002E129C">
      <w:pPr>
        <w:pStyle w:val="PlainTex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высшего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</w:t>
      </w:r>
    </w:p>
    <w:p w:rsidR="00F14A19" w:rsidRDefault="00F14A19" w:rsidP="002E129C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1-25 01 09 «Товароведение и экспертиза товаров»</w:t>
      </w: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Pr="002E129C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  <w:lang w:val="be-BY"/>
        </w:rPr>
      </w:pPr>
    </w:p>
    <w:p w:rsidR="00F14A19" w:rsidRDefault="00F14A19" w:rsidP="002E129C">
      <w:pPr>
        <w:jc w:val="center"/>
        <w:rPr>
          <w:sz w:val="28"/>
          <w:lang w:val="be-BY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</w:p>
    <w:p w:rsidR="00F14A19" w:rsidRDefault="00F14A19" w:rsidP="002E129C">
      <w:pPr>
        <w:jc w:val="center"/>
        <w:rPr>
          <w:sz w:val="28"/>
        </w:rPr>
      </w:pPr>
      <w:r>
        <w:rPr>
          <w:sz w:val="28"/>
        </w:rPr>
        <w:t>2022</w:t>
      </w:r>
      <w:bookmarkStart w:id="0" w:name="_GoBack"/>
      <w:bookmarkEnd w:id="0"/>
      <w:r>
        <w:rPr>
          <w:sz w:val="28"/>
        </w:rPr>
        <w:t>г.</w:t>
      </w:r>
    </w:p>
    <w:p w:rsidR="00F14A19" w:rsidRDefault="00F14A19" w:rsidP="002E129C">
      <w:pPr>
        <w:spacing w:line="192" w:lineRule="auto"/>
        <w:jc w:val="center"/>
        <w:rPr>
          <w:sz w:val="28"/>
          <w:szCs w:val="28"/>
          <w:lang w:val="be-BY"/>
        </w:rPr>
      </w:pPr>
    </w:p>
    <w:p w:rsidR="00F14A19" w:rsidRDefault="00F14A19" w:rsidP="002F6F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программы вступительного испытания для абитуриентов, поступающих для получения высшего образования по образовательным программам высшего образования I ступени, интегрированным с образовательными программами среднего специального образования, по учебной дисциплине «Основы менеджмента и информационных технологий» для специальности высшего образования I ступени 1-25 01 09 «Товароведение и экспертиза товаров», регистрационный№ ТД-Е011/исп.-тип.</w:t>
      </w:r>
    </w:p>
    <w:p w:rsidR="00F14A19" w:rsidRDefault="00F14A19" w:rsidP="002E129C">
      <w:pPr>
        <w:rPr>
          <w:b/>
          <w:caps/>
          <w:szCs w:val="28"/>
        </w:rPr>
      </w:pPr>
    </w:p>
    <w:p w:rsidR="00F14A19" w:rsidRDefault="00F14A19" w:rsidP="002E129C">
      <w:pPr>
        <w:rPr>
          <w:b/>
          <w:caps/>
          <w:szCs w:val="28"/>
        </w:rPr>
      </w:pPr>
    </w:p>
    <w:p w:rsidR="00F14A19" w:rsidRDefault="00F14A19" w:rsidP="002E129C">
      <w:pPr>
        <w:rPr>
          <w:b/>
          <w:caps/>
          <w:szCs w:val="28"/>
        </w:rPr>
      </w:pPr>
    </w:p>
    <w:p w:rsidR="00F14A19" w:rsidRDefault="00F14A19" w:rsidP="002E129C">
      <w:pPr>
        <w:pStyle w:val="PlainText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F14A19" w:rsidRDefault="00F14A19" w:rsidP="002E129C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РЕКОМЕНДОВАНА К УТВЕРЖДЕНИЮ:</w:t>
      </w:r>
    </w:p>
    <w:p w:rsidR="00F14A19" w:rsidRDefault="00F14A19" w:rsidP="002E129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учреждения образования «Белорусский торгово-экономический университет потребительской кооперации» </w:t>
      </w:r>
    </w:p>
    <w:p w:rsidR="00F14A19" w:rsidRDefault="00F14A19" w:rsidP="002E129C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(протокол № 4 от 08.02.2022)</w:t>
      </w:r>
    </w:p>
    <w:p w:rsidR="00F14A19" w:rsidRPr="00C43F6B" w:rsidRDefault="00F14A19" w:rsidP="00E6081A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179.25pt;margin-top:466.6pt;width:120.3pt;height:42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BYtAIAAL0FAAAOAAAAZHJzL2Uyb0RvYy54bWysVM1u2zAMvg/YOwi6r06CZu2COkXQosOA&#10;oi2WDj0rshQbkEVNUuJkpwG7Dtgj7CF2GfbTZ3DeaJTsOG1X7FAsB4U0yU/kJ5JHx6tSkaWwrgCd&#10;0v5ejxKhOWSFnqf03fXZi0NKnGc6Ywq0SOlaOHo8fv7sqDIjMYAcVCYsQRDtRpVJae69GSWJ47ko&#10;mdsDIzQaJdiSeVTtPMksqxC9VMmg13uZVGAzY4EL5/DraWOk44gvpeD+UkonPFEpxdx8PG08Z+FM&#10;xkdsNLfM5AVv02BPyKJkhcZLO6hT5hlZ2OIvqLLgFhxIv8ehTEDKgotYA1bT7z2oZpozI2ItSI4z&#10;HU3u/8Hyi+WVJUWGb0eJZiU+Uf1183Hzpf5V324+1d/q2/rn5nP9u/5e/yD9wFdl3AjDpubKtppD&#10;MRS/krYM/1gWWUWO1x3HYuUJx4/94eDgcIhdwdE23N/HqgNosos21vnXAkoShJRafMNILVueO9+4&#10;bl3CZQ5UkZ0VSkUl9I04UZYsGb74bB4zRvB7Xko/KRBhQmQSCGhKjpJfKxHwlH4rJFKJRQ5iwrGJ&#10;d8kwzoX2/caUs0w0OQ57+Gsp6CIiIREwIEusrsNuAe4XusVu6Gn9Q6iIM9AF9/6VWBPcRcSbQfsu&#10;uCw02McAFFbV3tz4b0lqqAkszSBbY6NZaCbQGX5W4POeM+evmMWRw+HENeIv8ZAKqpRCK1GSg/3w&#10;2Pfgj5OAVkoqHOGUuvcLZgUl6o3GGXnVx/bCmY/K/vBggIq9a5ndtehFeQLYMzgHmF0Ug79XW1Fa&#10;KG9w20zCrWhimuPdKeXebpUT36wW3FdcTCbRDefcMH+up4YH8MBqaN/r1Q2zpu1xj9NxAdtxZ6MH&#10;rd74hkgNk4UHWcQ52PHa8o07IjZOu8/CErqrR6/d1h3/AQAA//8DAFBLAwQUAAYACAAAACEAtPxa&#10;HN4AAAAMAQAADwAAAGRycy9kb3ducmV2LnhtbEyPwUrEMBBA74L/EEbwIm7aLZWmNl1E8Kq4evGW&#10;bWabYjMpTbZb/XrHkx6Hebx50+xWP4oF5zgE0pBvMhBIXbAD9Rre355uKxAxGbJmDIQavjDCrr28&#10;aExtw5lecdmnXrCEYm00uJSmWsrYOfQmbsKExLtjmL1JPM69tLM5s9yPcptld9KbgfiCMxM+Ouw+&#10;9yevQX13L6kKU+nS8KF6nz8f5+VG6+ur9eEeRMI1/cHwm8/p0HLTIZzIRjFqKMqqZJRlRbEFwUSp&#10;VA7iwGiWVwpk28j/T7Q/AAAA//8DAFBLAQItABQABgAIAAAAIQC2gziS/gAAAOEBAAATAAAAAAAA&#10;AAAAAAAAAAAAAABbQ29udGVudF9UeXBlc10ueG1sUEsBAi0AFAAGAAgAAAAhADj9If/WAAAAlAEA&#10;AAsAAAAAAAAAAAAAAAAALwEAAF9yZWxzLy5yZWxzUEsBAi0AFAAGAAgAAAAhANrM8Fi0AgAAvQUA&#10;AA4AAAAAAAAAAAAAAAAALgIAAGRycy9lMm9Eb2MueG1sUEsBAi0AFAAGAAgAAAAhALT8WhzeAAAA&#10;DAEAAA8AAAAAAAAAAAAAAAAADgUAAGRycy9kb3ducmV2LnhtbFBLBQYAAAAABAAEAPMAAAAZBgAA&#10;AAA=&#10;" strokecolor="white" strokeweight="2pt"/>
        </w:pict>
      </w:r>
      <w:r>
        <w:br w:type="page"/>
      </w:r>
      <w:r w:rsidRPr="00C43F6B">
        <w:rPr>
          <w:b/>
          <w:sz w:val="28"/>
          <w:szCs w:val="28"/>
        </w:rPr>
        <w:t>ПОЯСНИТЕЛЬНАЯ ЗАПИСКА</w:t>
      </w:r>
    </w:p>
    <w:p w:rsidR="00F14A19" w:rsidRPr="00C43F6B" w:rsidRDefault="00F14A19" w:rsidP="00E6081A">
      <w:pPr>
        <w:widowControl w:val="0"/>
        <w:ind w:firstLine="709"/>
        <w:jc w:val="both"/>
        <w:rPr>
          <w:b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Целью вступительного испытания по основам менеджмента и информационных технологий является проверка усвоения выпускниками учреждений среднего специального образования основных понятий, положений и методов курса, проверка усвоения знаний и умений в области ИТ и способность их использования в профессиональной деятельности </w:t>
      </w:r>
    </w:p>
    <w:p w:rsidR="00F14A19" w:rsidRPr="00C43F6B" w:rsidRDefault="00F14A19" w:rsidP="00E6081A">
      <w:pPr>
        <w:pStyle w:val="PlainText"/>
        <w:widowControl w:val="0"/>
        <w:tabs>
          <w:tab w:val="left" w:pos="6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3F6B">
        <w:rPr>
          <w:rFonts w:ascii="Times New Roman" w:hAnsi="Times New Roman"/>
          <w:sz w:val="28"/>
          <w:szCs w:val="28"/>
        </w:rPr>
        <w:t>Программа составлена на базе учебных программ для средних специальных учебных заведений дисциплин «Основы менеджмента» и «Информационные технологии».</w:t>
      </w:r>
    </w:p>
    <w:p w:rsidR="00F14A19" w:rsidRPr="000746C6" w:rsidRDefault="00F14A19" w:rsidP="00E6081A">
      <w:pPr>
        <w:pStyle w:val="BodyTextIndent"/>
        <w:widowControl w:val="0"/>
        <w:tabs>
          <w:tab w:val="left" w:pos="840"/>
        </w:tabs>
        <w:spacing w:after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Курс является</w:t>
      </w:r>
      <w:r w:rsidRPr="00C43F6B">
        <w:rPr>
          <w:rFonts w:eastAsia="TimesNewRomanPSMT"/>
          <w:sz w:val="28"/>
          <w:szCs w:val="28"/>
        </w:rPr>
        <w:t xml:space="preserve"> базой для получения знаний в области управленческой деятельности, навыков в принятии управленческих решений и осуществления процесса управления.  В данном курсе изложены </w:t>
      </w:r>
      <w:r w:rsidRPr="00C43F6B">
        <w:rPr>
          <w:sz w:val="28"/>
          <w:szCs w:val="28"/>
        </w:rPr>
        <w:t xml:space="preserve">основные этапы развития теории и практики менеджмента; основные категории и закономерности менеджмента; области применения функций управления; направления оценки стиля управления, психологического климата и предотвращения конфликтов в коллективе, основы управления персоналом. В </w:t>
      </w:r>
      <w:r w:rsidRPr="000746C6">
        <w:rPr>
          <w:sz w:val="28"/>
          <w:szCs w:val="28"/>
        </w:rPr>
        <w:t>направлении ИТ курс  отражает  роль и значимость информационных ресурсов и современных компьютерных  систем в развитии общества и производства; цели и способы использования информационных систем и технологий; понятия информации и информационных технологий, экономические аспекты их применения;использование  информационных компьютерных технологий для получения, обработки и передачи информации, основные приемы работы в локальных и глобальных сетях;эффективные  приемы поиска информации в Интернет, суть и основные этапы технологического процесса обработки информации; технологии сбора, хранения, передачи, обработки и представления информации;способы обработки текстовой и числовой информации, гипертекстовые способы хранения и представления информации;мультимедийные технологии обработки и представления информации;создание и редактирование документов сложной структуры; способы и средства использования ИТ в профессиональной деятельности, область применения информационных технологий и систем в профессиональной деятельности.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В программу включен перечень рекомендуемых основных и дополнительных источников литературы, которые могут быть использованы для подготовки к вступительному испытанию.</w:t>
      </w:r>
    </w:p>
    <w:p w:rsidR="00F14A19" w:rsidRPr="00C43F6B" w:rsidRDefault="00F14A19" w:rsidP="00E6081A">
      <w:pPr>
        <w:widowControl w:val="0"/>
        <w:ind w:firstLine="709"/>
        <w:jc w:val="both"/>
        <w:rPr>
          <w:b/>
          <w:sz w:val="28"/>
          <w:szCs w:val="28"/>
        </w:rPr>
      </w:pPr>
      <w:r w:rsidRPr="003D6F2C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:rsidR="00F14A19" w:rsidRPr="00C43F6B" w:rsidRDefault="00F14A19" w:rsidP="00E6081A">
      <w:pPr>
        <w:widowControl w:val="0"/>
        <w:ind w:firstLine="709"/>
        <w:jc w:val="both"/>
        <w:rPr>
          <w:b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43F6B">
        <w:rPr>
          <w:b/>
          <w:caps/>
          <w:sz w:val="28"/>
          <w:szCs w:val="28"/>
        </w:rPr>
        <w:t>СОДЕРЖАНИЕ ПРОГРАММЫ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jc w:val="center"/>
        <w:rPr>
          <w:b/>
          <w:iCs/>
          <w:caps/>
          <w:sz w:val="16"/>
          <w:szCs w:val="16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Style w:val="8pt"/>
          <w:bCs/>
          <w:color w:val="auto"/>
          <w:sz w:val="28"/>
          <w:szCs w:val="28"/>
          <w:lang w:eastAsia="ru-RU"/>
        </w:rPr>
      </w:pPr>
      <w:r w:rsidRPr="00C43F6B">
        <w:rPr>
          <w:rStyle w:val="8pt"/>
          <w:bCs/>
          <w:color w:val="auto"/>
          <w:sz w:val="28"/>
          <w:szCs w:val="28"/>
          <w:lang w:eastAsia="ru-RU"/>
        </w:rPr>
        <w:t>РАЗДЕЛ 1. ТЕОРЕТИЧЕСКИЕ ОСНОВЫ МЕНЕДЖМЕНТА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jc w:val="center"/>
        <w:rPr>
          <w:rStyle w:val="8pt"/>
          <w:bCs/>
          <w:color w:val="auto"/>
          <w:szCs w:val="16"/>
          <w:lang w:eastAsia="ru-RU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Style w:val="a"/>
          <w:bCs/>
          <w:color w:val="auto"/>
          <w:sz w:val="28"/>
          <w:szCs w:val="28"/>
          <w:lang w:eastAsia="ru-RU"/>
        </w:rPr>
      </w:pPr>
      <w:r w:rsidRPr="00C43F6B">
        <w:rPr>
          <w:rStyle w:val="1"/>
          <w:bCs/>
          <w:color w:val="auto"/>
          <w:spacing w:val="0"/>
          <w:sz w:val="28"/>
          <w:szCs w:val="28"/>
          <w:lang w:eastAsia="ru-RU"/>
        </w:rPr>
        <w:t xml:space="preserve">Тема </w:t>
      </w:r>
      <w:r w:rsidRPr="00C43F6B">
        <w:rPr>
          <w:rStyle w:val="a"/>
          <w:bCs/>
          <w:color w:val="auto"/>
          <w:sz w:val="28"/>
          <w:szCs w:val="28"/>
          <w:lang w:eastAsia="ru-RU"/>
        </w:rPr>
        <w:t>1.1. Развитие теории и практики менеджмента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Style w:val="a"/>
          <w:bCs/>
          <w:color w:val="auto"/>
          <w:sz w:val="28"/>
          <w:szCs w:val="28"/>
          <w:lang w:eastAsia="ru-RU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Основные этапы развития менеджмента. Развитие менеджмента как науки. Школа научного управления (Ф. Тейлор, Ф. и Л. Гилбрет, Г. Эмерсон). Административная или классическая школа (А. Файоль, Г. Форд, Л. Урвик, М. Вебер). Школы человеческих отношений, поведенческих наук (Э. Мейо, М. П. Фоллет, А. Маслоу, Д. Мак-Грегор, Р. Лайкерт, Ф. Герцберг). Школа количественных методов управления (Л. Канторович, С. Новожилов и др.). Процессный, системный и ситуационный подходы к менеджменту, их особенности.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C43F6B">
        <w:rPr>
          <w:rFonts w:eastAsia="TimesNewRoman,Bold"/>
          <w:b/>
          <w:bCs/>
          <w:sz w:val="28"/>
          <w:szCs w:val="28"/>
        </w:rPr>
        <w:t>Тема 1</w:t>
      </w:r>
      <w:r>
        <w:rPr>
          <w:rFonts w:eastAsia="TimesNewRoman,Bold"/>
          <w:b/>
          <w:bCs/>
          <w:sz w:val="28"/>
          <w:szCs w:val="28"/>
        </w:rPr>
        <w:t>.</w:t>
      </w:r>
      <w:r w:rsidRPr="00C43F6B">
        <w:rPr>
          <w:rFonts w:eastAsia="TimesNewRoman,Bold"/>
          <w:b/>
          <w:bCs/>
          <w:sz w:val="28"/>
          <w:szCs w:val="28"/>
        </w:rPr>
        <w:t>2. Функции и принципы менеджмента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rFonts w:eastAsia="TimesNewRoman,Bold"/>
          <w:bCs/>
          <w:sz w:val="28"/>
          <w:szCs w:val="28"/>
        </w:rPr>
      </w:pPr>
      <w:r w:rsidRPr="00C43F6B">
        <w:rPr>
          <w:rFonts w:eastAsia="TimesNewRoman,Bold"/>
          <w:bCs/>
          <w:sz w:val="28"/>
          <w:szCs w:val="28"/>
        </w:rPr>
        <w:t xml:space="preserve">Классификация функций менеджмента. Общие функции: планирование, организация системы управления, мотивация, контроль. Их сущность и взаимосвязь. Особенности конкретных (специальных) функций управления организацией (предприятием).  Принципы менеджмента: характеристика, место в системе основных понятий менеджмента. Уровни управления: первичный, средний, высший. </w:t>
      </w:r>
    </w:p>
    <w:p w:rsidR="00F14A19" w:rsidRPr="00F81019" w:rsidRDefault="00F14A19" w:rsidP="00E6081A">
      <w:pPr>
        <w:widowControl w:val="0"/>
        <w:ind w:firstLine="709"/>
        <w:jc w:val="both"/>
        <w:rPr>
          <w:bCs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sz w:val="28"/>
          <w:szCs w:val="28"/>
        </w:rPr>
      </w:pPr>
      <w:r w:rsidRPr="00E6081A">
        <w:rPr>
          <w:rFonts w:eastAsia="TimesNewRoman,Bold"/>
          <w:b/>
          <w:sz w:val="28"/>
          <w:szCs w:val="28"/>
        </w:rPr>
        <w:t>Тема 1.3. Организационные структуры управления</w:t>
      </w:r>
    </w:p>
    <w:p w:rsidR="00F14A19" w:rsidRPr="00E6081A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Style w:val="2"/>
          <w:color w:val="auto"/>
          <w:sz w:val="28"/>
          <w:szCs w:val="28"/>
          <w:lang w:eastAsia="ru-RU"/>
        </w:rPr>
      </w:pPr>
      <w:r w:rsidRPr="00C43F6B">
        <w:rPr>
          <w:rStyle w:val="2"/>
          <w:color w:val="auto"/>
          <w:sz w:val="28"/>
          <w:szCs w:val="28"/>
          <w:lang w:eastAsia="ru-RU"/>
        </w:rPr>
        <w:t xml:space="preserve">Сущность понятий «структура управления» и «организационная структура управления». Общие принципы построения организационных структур. Виды организационных структур управления: адаптивные и иерархические. Типы иерархических структур: линейная, функциональная, линейно-функциональная, дивизиональная. Особенности построения иерархических структур, их преимущества, недостатки. Типы адаптивных структур управления: проектные, матричные, сетевые, виртуальные. Причины их появления, область применения, преимущества и недостатки.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1.4. Методы управления организацией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Понятие и классификация методов менеджмента. Организационно-распорядительные методы,</w:t>
      </w:r>
      <w:r w:rsidRPr="00C43F6B">
        <w:rPr>
          <w:rStyle w:val="2"/>
          <w:color w:val="auto"/>
          <w:sz w:val="28"/>
          <w:szCs w:val="28"/>
          <w:lang w:eastAsia="ru-RU"/>
        </w:rPr>
        <w:t xml:space="preserve"> их преимущества и недостатки</w:t>
      </w:r>
      <w:r w:rsidRPr="00C43F6B">
        <w:rPr>
          <w:rFonts w:eastAsia="TimesNewRoman"/>
          <w:sz w:val="28"/>
          <w:szCs w:val="28"/>
        </w:rPr>
        <w:t xml:space="preserve">. Содержание и значение экономических методов управления. Особенности применения социально-психологических методов менеджмента.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E6081A">
        <w:rPr>
          <w:rFonts w:eastAsia="TimesNewRoman"/>
          <w:b/>
          <w:bCs/>
          <w:sz w:val="28"/>
          <w:szCs w:val="28"/>
        </w:rPr>
        <w:t>Тема 1.5. Цели организации и управленческие стратегии</w:t>
      </w:r>
    </w:p>
    <w:p w:rsidR="00F14A19" w:rsidRPr="00E6081A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14A19" w:rsidRPr="00F60CB2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Понятия «цели организации», «дерево целей».  Требования к целям организации. Миссия, генеральная цель, общеорганизационные и специфические цели. Управление по целям. Декларирование целей. Управленческая стратегия и ее элементы. Основные виды управленческих стратегий. Стадии формирования стратегий управления: разработка, доведение, стратегический выбор. </w:t>
      </w:r>
    </w:p>
    <w:p w:rsidR="00F14A19" w:rsidRPr="00F60CB2" w:rsidRDefault="00F14A19" w:rsidP="00E6081A">
      <w:pPr>
        <w:widowControl w:val="0"/>
        <w:jc w:val="center"/>
        <w:rPr>
          <w:sz w:val="28"/>
          <w:szCs w:val="28"/>
        </w:rPr>
      </w:pPr>
    </w:p>
    <w:p w:rsidR="00F14A19" w:rsidRPr="00C43F6B" w:rsidRDefault="00F14A19" w:rsidP="00E6081A">
      <w:pPr>
        <w:widowControl w:val="0"/>
        <w:jc w:val="center"/>
        <w:rPr>
          <w:sz w:val="28"/>
          <w:szCs w:val="28"/>
        </w:rPr>
      </w:pPr>
      <w:r w:rsidRPr="00C43F6B">
        <w:rPr>
          <w:rStyle w:val="8pt1"/>
          <w:bCs/>
          <w:color w:val="auto"/>
          <w:sz w:val="28"/>
          <w:szCs w:val="28"/>
          <w:lang w:eastAsia="ru-RU"/>
        </w:rPr>
        <w:t>РАЗДЕЛ 2. ВНУТРИОРГАНИЗАЦИОННЫЕ ПРОЦЕССЫ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jc w:val="center"/>
        <w:rPr>
          <w:rStyle w:val="2pt"/>
          <w:b/>
          <w:color w:val="auto"/>
          <w:sz w:val="16"/>
          <w:szCs w:val="16"/>
          <w:lang w:eastAsia="ru-RU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E6081A">
        <w:rPr>
          <w:rFonts w:eastAsia="TimesNewRoman"/>
          <w:b/>
          <w:bCs/>
          <w:sz w:val="28"/>
          <w:szCs w:val="28"/>
        </w:rPr>
        <w:t>Тема 2.1. Власть и руководство</w:t>
      </w:r>
    </w:p>
    <w:p w:rsidR="00F14A19" w:rsidRPr="00E6081A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F81019">
        <w:rPr>
          <w:rFonts w:eastAsia="TimesNewRoman"/>
          <w:spacing w:val="-6"/>
          <w:sz w:val="28"/>
          <w:szCs w:val="28"/>
        </w:rPr>
        <w:t xml:space="preserve">Понятия «стиль руководства», «власть» и «лидерство», их взаимосвязь. Формы управленческого воздействия. Факторы, влияющие на выбор стиля руководства. Стили руководства: демократический, авторитарный, либеральный. Их особенности, преимущества и недостатки. Управленческая сетка (управленческая решетка, ГРИД) Р. Блейка и Дж. С. Моутон, классификация стилей в ней, ее сущность и назначение. Формирование эффективного стиля руководства. 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2.2. Мотивация работников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Мотивация, ее сущность. Теории мотивации. Содержательные теории мотивации: сущность, основные представители (А. Маслоу, Д. Мак-Клелланд, Д. Мак-Грегор, Ф. Герцберг) и их положения. Преимущества, недостатки и область применения содержательных теорий мотивации. Процессуальные теории мотивации, их сущность, основные положения, преимущества и недостатки, область применения. </w:t>
      </w:r>
    </w:p>
    <w:p w:rsidR="00F14A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2.3. Управление конфликтами на предприятии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Конфликт в организации, его структура. Виды конфликтов. Причины и последствия конфликтов. Управление конфликтами. Стратегии поведения менеджера в конфликтных ситуациях: сотрудничество, компромисс, принуждение, избегание, уступчивость.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C43F6B">
        <w:rPr>
          <w:rFonts w:eastAsia="TimesNewRoman,Bold"/>
          <w:b/>
          <w:bCs/>
          <w:sz w:val="28"/>
          <w:szCs w:val="28"/>
        </w:rPr>
        <w:t>Тема 2.4. Теория и практика принятия управленческого решения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Понятие «управленческое решение». Требования к управленческим решениям. Виды решений в менеджменте. Подходы к принятию управленческих решений. Этапы принятия решения. Факторы, влияющие на процесс принятия управленческого решения. Методы принятия управленческих решений: неформальные, коллективные, количественные. Определение эффективности принимаемых управленческих решений.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РАЗДЕЛ 3.ОСНОВЫ УПРАВЛЕНИЯ ПЕРСОНАЛОМ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3.1. Управление персоналом на предприятии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Сущность понятий «персонал», «кадры». Структура персонала, ее разновидности. Функции кадровой службы. Набор и отбор персонала. Оценка его работы: методы, проблемы. Текучесть кадров. 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3.2.Организация управленческого труда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F14A19" w:rsidRPr="00C43F6B" w:rsidRDefault="00F14A19" w:rsidP="00E608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Функции и задачи менеджера. Требования к менеджеру. Планирование личного труда руководителя. Сущность и необходимость делегировани</w:t>
      </w:r>
      <w:r>
        <w:rPr>
          <w:rFonts w:eastAsia="TimesNewRoman"/>
          <w:sz w:val="28"/>
          <w:szCs w:val="28"/>
        </w:rPr>
        <w:t xml:space="preserve">я </w:t>
      </w:r>
      <w:r w:rsidRPr="00C43F6B">
        <w:rPr>
          <w:rFonts w:eastAsia="TimesNewRoman"/>
          <w:sz w:val="28"/>
          <w:szCs w:val="28"/>
        </w:rPr>
        <w:t xml:space="preserve">полномочий. Проведение бесед, собраний, совещаний, приём посетителей.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3.3.Эфективность менеджмента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Эффективность деятельности коллектива. Коэффициенты, применяемые для определения его эффективности. Эффективность труда управленческих работников: особенности и показатели оценки. Зависимость эффективности менеджмента от результатов деятельностиорганизации (предприятия). 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РАЗДЕЛ 4. ИНФОРМАЦИОННЫЕ ТЕХНОЛОГИИ</w:t>
      </w:r>
    </w:p>
    <w:p w:rsidR="00F14A19" w:rsidRPr="00F810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4.1.Введение в информационные технологии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F14A19" w:rsidRPr="00C43F6B" w:rsidRDefault="00F14A19" w:rsidP="00E6081A">
      <w:pPr>
        <w:pStyle w:val="BodyTextIndent"/>
        <w:widowControl w:val="0"/>
        <w:numPr>
          <w:ilvl w:val="12"/>
          <w:numId w:val="0"/>
        </w:numPr>
        <w:spacing w:after="0"/>
        <w:ind w:firstLine="709"/>
        <w:jc w:val="both"/>
        <w:rPr>
          <w:bCs/>
          <w:spacing w:val="-2"/>
          <w:sz w:val="28"/>
          <w:szCs w:val="28"/>
        </w:rPr>
      </w:pPr>
      <w:r w:rsidRPr="00C43F6B">
        <w:rPr>
          <w:sz w:val="28"/>
          <w:szCs w:val="28"/>
        </w:rPr>
        <w:t>Понятие информационных технологий. Применение персональных компьютеров (ПК) в сфере профессиональной деятельности. Тенденции развития информационных технологий.</w:t>
      </w:r>
    </w:p>
    <w:p w:rsidR="00F14A19" w:rsidRPr="00C43F6B" w:rsidRDefault="00F14A19" w:rsidP="00E6081A">
      <w:pPr>
        <w:pStyle w:val="BodyTextIndent"/>
        <w:widowControl w:val="0"/>
        <w:numPr>
          <w:ilvl w:val="12"/>
          <w:numId w:val="0"/>
        </w:numPr>
        <w:spacing w:after="0"/>
        <w:ind w:firstLine="709"/>
        <w:jc w:val="both"/>
        <w:rPr>
          <w:bCs/>
          <w:spacing w:val="-2"/>
          <w:sz w:val="28"/>
          <w:szCs w:val="28"/>
        </w:rPr>
      </w:pPr>
      <w:r w:rsidRPr="00C43F6B">
        <w:rPr>
          <w:bCs/>
          <w:spacing w:val="-2"/>
          <w:sz w:val="28"/>
          <w:szCs w:val="28"/>
        </w:rPr>
        <w:t>Роль и значимость информационных технологий в развитии общества и экономики.</w:t>
      </w:r>
    </w:p>
    <w:p w:rsidR="00F14A19" w:rsidRPr="00C43F6B" w:rsidRDefault="00F14A19" w:rsidP="00E6081A">
      <w:pPr>
        <w:pStyle w:val="BodyTextIndent"/>
        <w:widowControl w:val="0"/>
        <w:numPr>
          <w:ilvl w:val="12"/>
          <w:numId w:val="0"/>
        </w:numPr>
        <w:spacing w:after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Охрана труда и техника безопасности для работающих на персональном компьютере (ПК).</w:t>
      </w:r>
    </w:p>
    <w:p w:rsidR="00F14A19" w:rsidRPr="00F81019" w:rsidRDefault="00F14A19" w:rsidP="00E6081A">
      <w:pPr>
        <w:pStyle w:val="BodyTextIndent"/>
        <w:widowControl w:val="0"/>
        <w:numPr>
          <w:ilvl w:val="12"/>
          <w:numId w:val="0"/>
        </w:numPr>
        <w:spacing w:after="0"/>
        <w:ind w:firstLine="709"/>
        <w:jc w:val="both"/>
        <w:rPr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 xml:space="preserve">Тема 4.2. Использование электронного офиса </w:t>
      </w:r>
      <w:r w:rsidRPr="00C43F6B">
        <w:rPr>
          <w:rFonts w:eastAsia="TimesNewRoman"/>
          <w:b/>
          <w:sz w:val="28"/>
          <w:szCs w:val="28"/>
          <w:lang w:val="en-US"/>
        </w:rPr>
        <w:t>MSOffice</w:t>
      </w:r>
      <w:r w:rsidRPr="00C43F6B">
        <w:rPr>
          <w:rFonts w:eastAsia="TimesNewRoman"/>
          <w:b/>
          <w:sz w:val="28"/>
          <w:szCs w:val="28"/>
        </w:rPr>
        <w:t xml:space="preserve"> в профессиональной деятельности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Электронный офис Microsoft Office, его назначение, состав и характеристика. Текстовый процессор </w:t>
      </w:r>
      <w:r w:rsidRPr="00C43F6B">
        <w:rPr>
          <w:sz w:val="28"/>
          <w:szCs w:val="28"/>
          <w:lang w:val="en-US"/>
        </w:rPr>
        <w:t>Word</w:t>
      </w:r>
      <w:r w:rsidRPr="00C43F6B">
        <w:rPr>
          <w:sz w:val="28"/>
          <w:szCs w:val="28"/>
        </w:rPr>
        <w:t>: создание и форматирование документов сложной структуры, формирование оглавления, закладок, сносок, списков иллюстраций и таблиц. Табличный процессор Exc</w:t>
      </w:r>
      <w:r w:rsidRPr="00C43F6B">
        <w:rPr>
          <w:sz w:val="28"/>
          <w:szCs w:val="28"/>
          <w:lang w:val="en-US"/>
        </w:rPr>
        <w:t>el</w:t>
      </w:r>
      <w:r w:rsidRPr="00C43F6B">
        <w:rPr>
          <w:sz w:val="28"/>
          <w:szCs w:val="28"/>
        </w:rPr>
        <w:t xml:space="preserve">: решение практических задач с использованием формул и встроенных функций, создание диаграмм. Система управления базами данных </w:t>
      </w:r>
      <w:r w:rsidRPr="00C43F6B">
        <w:rPr>
          <w:sz w:val="28"/>
          <w:szCs w:val="28"/>
          <w:lang w:val="en-US"/>
        </w:rPr>
        <w:t>Access</w:t>
      </w:r>
      <w:r w:rsidRPr="00C43F6B">
        <w:rPr>
          <w:sz w:val="28"/>
          <w:szCs w:val="28"/>
        </w:rPr>
        <w:t>: создание баз данных</w:t>
      </w:r>
      <w:r>
        <w:rPr>
          <w:sz w:val="28"/>
          <w:szCs w:val="28"/>
        </w:rPr>
        <w:t>,</w:t>
      </w:r>
      <w:r w:rsidRPr="00C43F6B">
        <w:rPr>
          <w:sz w:val="28"/>
          <w:szCs w:val="28"/>
        </w:rPr>
        <w:t xml:space="preserve"> работа с ними (создание запросов, форм, отчетов). Система создания динамических презентаций </w:t>
      </w:r>
      <w:r w:rsidRPr="00C43F6B">
        <w:rPr>
          <w:sz w:val="28"/>
          <w:szCs w:val="28"/>
          <w:lang w:val="en-US"/>
        </w:rPr>
        <w:t>PowerPoint</w:t>
      </w:r>
      <w:r w:rsidRPr="00C43F6B">
        <w:rPr>
          <w:sz w:val="28"/>
          <w:szCs w:val="28"/>
        </w:rPr>
        <w:t xml:space="preserve">: создание, оформление и воспроизведение презентации. Совместное использование программ </w:t>
      </w:r>
      <w:r w:rsidRPr="00C43F6B">
        <w:rPr>
          <w:sz w:val="28"/>
          <w:szCs w:val="28"/>
          <w:lang w:val="en-US"/>
        </w:rPr>
        <w:t>MS</w:t>
      </w:r>
      <w:r w:rsidRPr="00C43F6B">
        <w:rPr>
          <w:sz w:val="28"/>
          <w:szCs w:val="28"/>
        </w:rPr>
        <w:t xml:space="preserve"> Office.</w:t>
      </w:r>
    </w:p>
    <w:p w:rsidR="00F14A19" w:rsidRPr="00F81019" w:rsidRDefault="00F14A19" w:rsidP="00E6081A">
      <w:pPr>
        <w:widowControl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F14A19" w:rsidRDefault="00F14A19" w:rsidP="00E6081A">
      <w:pPr>
        <w:widowControl w:val="0"/>
        <w:jc w:val="center"/>
        <w:rPr>
          <w:b/>
          <w:b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4.3.</w:t>
      </w:r>
      <w:r w:rsidRPr="00C43F6B">
        <w:rPr>
          <w:b/>
          <w:bCs/>
          <w:sz w:val="28"/>
          <w:szCs w:val="28"/>
        </w:rPr>
        <w:t>Компьютерные сети</w:t>
      </w:r>
    </w:p>
    <w:p w:rsidR="00F14A19" w:rsidRPr="00C43F6B" w:rsidRDefault="00F14A19" w:rsidP="00E6081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Компьютерные сети: основные понятия и классификация. Аппаратное обеспечение компьютерных сетей. Программное обеспечение компьютерных сетей. Сеть Интернет: понятие и сервисы. Поиск информации в сети Интернет: поисковые системы, способы эффективного поиска, релевантность поиска. Интернет как средство профессиональной коммуникации. Клиентские программы работы в сети: браузеры, почтовые клиенты и их характеристики. </w:t>
      </w:r>
    </w:p>
    <w:p w:rsidR="00F14A19" w:rsidRPr="00F81019" w:rsidRDefault="00F14A19" w:rsidP="00E6081A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F14A19" w:rsidRDefault="00F14A19" w:rsidP="00E6081A">
      <w:pPr>
        <w:widowControl w:val="0"/>
        <w:jc w:val="center"/>
        <w:rPr>
          <w:b/>
          <w:b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4.4.</w:t>
      </w:r>
      <w:r w:rsidRPr="00C43F6B">
        <w:rPr>
          <w:b/>
          <w:bCs/>
          <w:sz w:val="28"/>
          <w:szCs w:val="28"/>
        </w:rPr>
        <w:t xml:space="preserve">Пакет математической обработки данных </w:t>
      </w:r>
      <w:r w:rsidRPr="00C43F6B">
        <w:rPr>
          <w:b/>
          <w:bCs/>
          <w:sz w:val="28"/>
          <w:szCs w:val="28"/>
          <w:lang w:val="en-US"/>
        </w:rPr>
        <w:t>MathCAD</w:t>
      </w:r>
    </w:p>
    <w:p w:rsidR="00F14A19" w:rsidRPr="00E6081A" w:rsidRDefault="00F14A19" w:rsidP="00E6081A">
      <w:pPr>
        <w:widowControl w:val="0"/>
        <w:jc w:val="both"/>
        <w:rPr>
          <w:b/>
          <w:bCs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Основные приемы работы в системе MathCAD. Расчеты и построение графиков в системе MathCAD.</w:t>
      </w:r>
    </w:p>
    <w:p w:rsidR="00F14A19" w:rsidRPr="00F81019" w:rsidRDefault="00F14A19" w:rsidP="00E6081A">
      <w:pPr>
        <w:widowControl w:val="0"/>
        <w:ind w:firstLine="709"/>
        <w:jc w:val="both"/>
        <w:rPr>
          <w:sz w:val="16"/>
          <w:szCs w:val="16"/>
        </w:rPr>
      </w:pPr>
    </w:p>
    <w:p w:rsidR="00F14A19" w:rsidRDefault="00F14A19" w:rsidP="00E6081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4.5.</w:t>
      </w:r>
      <w:r w:rsidRPr="00C43F6B">
        <w:rPr>
          <w:b/>
          <w:bCs/>
          <w:iCs/>
          <w:sz w:val="28"/>
          <w:szCs w:val="28"/>
        </w:rPr>
        <w:t xml:space="preserve"> Информационное обеспечение профессиональной деятельности</w:t>
      </w:r>
    </w:p>
    <w:p w:rsidR="00F14A19" w:rsidRPr="00C43F6B" w:rsidRDefault="00F14A19" w:rsidP="00E6081A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Программные средства профессионального назначения: виды и характеристики. Электронные библиотеки. </w:t>
      </w: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Pr="00F60CB2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Pr="00F60CB2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РЕКОМЕНДУЕМОЙ </w:t>
      </w:r>
      <w:r w:rsidRPr="00E6081A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</w:p>
    <w:p w:rsidR="00F14A19" w:rsidRPr="0048746F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8746F">
        <w:rPr>
          <w:i/>
          <w:sz w:val="28"/>
          <w:szCs w:val="28"/>
        </w:rPr>
        <w:t>Основная</w:t>
      </w:r>
    </w:p>
    <w:p w:rsidR="00F14A19" w:rsidRPr="00E6081A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>по учебной дисциплине «Основы менеджмента»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1.  Климович, Л. К. Основы менеджмента: учебник для учащихся учреждений образования, реализующих образовательные программы среднегоспециального образования / Л. К. Климович. – Минск: Республиканскийинститут профессионального образования, 2018. – 279 с.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hyperlink r:id="rId6" w:history="1">
        <w:r w:rsidRPr="00C43F6B">
          <w:rPr>
            <w:bCs/>
            <w:sz w:val="28"/>
            <w:szCs w:val="28"/>
          </w:rPr>
          <w:t>Кисляков, Г. В.</w:t>
        </w:r>
      </w:hyperlink>
      <w:r w:rsidRPr="00C43F6B">
        <w:rPr>
          <w:bCs/>
          <w:sz w:val="28"/>
          <w:szCs w:val="28"/>
        </w:rPr>
        <w:t>Менеджмент</w:t>
      </w:r>
      <w:r w:rsidRPr="00C43F6B">
        <w:rPr>
          <w:sz w:val="28"/>
          <w:szCs w:val="28"/>
        </w:rPr>
        <w:t>. Основные термины и понятия [Текст] / Г.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Кисляков, Н. А. Кислякова. – 2-е изд. – М.: ИНФРА-М, 2017. – 176 с.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 xml:space="preserve">по учебной дисциплине </w:t>
      </w:r>
      <w:r>
        <w:rPr>
          <w:i/>
          <w:sz w:val="28"/>
          <w:szCs w:val="28"/>
        </w:rPr>
        <w:t>«</w:t>
      </w:r>
      <w:r w:rsidRPr="00E6081A">
        <w:rPr>
          <w:i/>
          <w:sz w:val="28"/>
          <w:szCs w:val="28"/>
        </w:rPr>
        <w:t>Информационные технологии</w:t>
      </w:r>
      <w:r>
        <w:rPr>
          <w:i/>
          <w:sz w:val="28"/>
          <w:szCs w:val="28"/>
        </w:rPr>
        <w:t>»</w:t>
      </w:r>
    </w:p>
    <w:p w:rsidR="00F14A19" w:rsidRPr="00E6081A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1. Градобаева, И.Б. </w:t>
      </w:r>
      <w:r w:rsidRPr="00C43F6B">
        <w:rPr>
          <w:sz w:val="28"/>
          <w:szCs w:val="28"/>
          <w:lang w:val="en-US"/>
        </w:rPr>
        <w:t>MicrosoftExcel</w:t>
      </w:r>
      <w:r w:rsidRPr="00C43F6B">
        <w:rPr>
          <w:sz w:val="28"/>
          <w:szCs w:val="28"/>
        </w:rPr>
        <w:t>. Практические задания / И.Б. Градобаева, Е.А. Николаева. –Минск, 2015.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2. Градобаева, И.Б. Microsoft Word. Практические задания / И.Б. Градобаева, Е.А. Николаева. – Минск, 2015.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3. Агальцов, В.П. Информатика для экономистов: учебник для вузов / 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 xml:space="preserve">Агальцов, В. М. Титов.– М.: ФОРУМ, 2013. –  447 с. 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4. </w:t>
      </w:r>
      <w:r w:rsidRPr="00C43F6B">
        <w:rPr>
          <w:bCs/>
          <w:sz w:val="28"/>
          <w:szCs w:val="28"/>
        </w:rPr>
        <w:t>Информационные ресурсы и</w:t>
      </w:r>
      <w:r w:rsidRPr="00C43F6B">
        <w:rPr>
          <w:sz w:val="28"/>
          <w:szCs w:val="28"/>
        </w:rPr>
        <w:t xml:space="preserve"> технологии в экономике: учебное пособие для вузов / под ред. проф. Б. Е. Одинцова и проф. А. Н. Романова. –М.: ИНФРА-М, 2013. – 461 с. : рис.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5. </w:t>
      </w:r>
      <w:r w:rsidRPr="00C43F6B">
        <w:rPr>
          <w:bCs/>
          <w:sz w:val="28"/>
          <w:szCs w:val="28"/>
        </w:rPr>
        <w:t>Федотова Е. Л.</w:t>
      </w:r>
      <w:r w:rsidRPr="00C43F6B">
        <w:rPr>
          <w:sz w:val="28"/>
          <w:szCs w:val="28"/>
        </w:rPr>
        <w:t xml:space="preserve"> Информационные технологии и системы: учебное пособие для вузов / Е. Л. Федотова. –М.: ИНФРА-М, 2013. – 351 с.</w:t>
      </w:r>
    </w:p>
    <w:p w:rsidR="00F14A19" w:rsidRPr="00E6081A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4A19" w:rsidRPr="0048746F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8746F">
        <w:rPr>
          <w:i/>
          <w:sz w:val="28"/>
          <w:szCs w:val="28"/>
        </w:rPr>
        <w:t>Дополнительная</w:t>
      </w: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>по учебной дисциплине «Основы менеджмента»</w:t>
      </w:r>
    </w:p>
    <w:p w:rsidR="00F14A19" w:rsidRPr="00E6081A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14A19" w:rsidRPr="00C43F6B" w:rsidRDefault="00F14A19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1. Беляцкий, Н.П. Креативный менеджмент: учебное пособие / Н.П.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Беляцкий. – Минск: Вышэйшая школа, 2018. – 256с.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hyperlink r:id="rId7" w:history="1">
        <w:r w:rsidRPr="00C43F6B">
          <w:rPr>
            <w:rStyle w:val="Hyperlink"/>
            <w:bCs/>
            <w:color w:val="auto"/>
          </w:rPr>
          <w:t>Балашов, А. П.</w:t>
        </w:r>
      </w:hyperlink>
      <w:r w:rsidRPr="00C43F6B">
        <w:rPr>
          <w:bCs/>
          <w:sz w:val="28"/>
          <w:szCs w:val="28"/>
        </w:rPr>
        <w:t>Менеджмент</w:t>
      </w:r>
      <w:r w:rsidRPr="00C43F6B">
        <w:rPr>
          <w:sz w:val="28"/>
          <w:szCs w:val="28"/>
        </w:rPr>
        <w:t xml:space="preserve">: учебное пособие для вузов / А. П. Балашов. - М.: Вузовский учебник, 2017. – 271 с. 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3. </w:t>
      </w:r>
      <w:hyperlink r:id="rId8" w:history="1">
        <w:r w:rsidRPr="00C43F6B">
          <w:rPr>
            <w:bCs/>
            <w:sz w:val="28"/>
            <w:szCs w:val="28"/>
          </w:rPr>
          <w:t>Кисляков, Г. В.</w:t>
        </w:r>
      </w:hyperlink>
      <w:r w:rsidRPr="00C43F6B">
        <w:rPr>
          <w:bCs/>
          <w:sz w:val="28"/>
          <w:szCs w:val="28"/>
        </w:rPr>
        <w:t>Менеджмент</w:t>
      </w:r>
      <w:r w:rsidRPr="00C43F6B">
        <w:rPr>
          <w:sz w:val="28"/>
          <w:szCs w:val="28"/>
        </w:rPr>
        <w:t>. Основные термины и понятия [Текст] / Г.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Кисляков, Н. А. Кислякова. -–2-е изд. – М.: ИНФРА-М, 2017. – 176 с.</w:t>
      </w:r>
    </w:p>
    <w:p w:rsidR="00F14A19" w:rsidRPr="00C43F6B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 xml:space="preserve">по учебной дисциплине </w:t>
      </w:r>
      <w:r>
        <w:rPr>
          <w:i/>
          <w:sz w:val="28"/>
          <w:szCs w:val="28"/>
        </w:rPr>
        <w:t>«</w:t>
      </w:r>
      <w:r w:rsidRPr="00E6081A">
        <w:rPr>
          <w:i/>
          <w:sz w:val="28"/>
          <w:szCs w:val="28"/>
        </w:rPr>
        <w:t>Информационные технологии</w:t>
      </w:r>
      <w:r>
        <w:rPr>
          <w:i/>
          <w:sz w:val="28"/>
          <w:szCs w:val="28"/>
        </w:rPr>
        <w:t>»</w:t>
      </w:r>
    </w:p>
    <w:p w:rsidR="00F14A19" w:rsidRDefault="00F14A19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1. Васильев, А. Работа в электронных та</w:t>
      </w:r>
      <w:r>
        <w:rPr>
          <w:sz w:val="28"/>
          <w:szCs w:val="28"/>
        </w:rPr>
        <w:t>блицах / А. Васильев, О. Богомо</w:t>
      </w:r>
      <w:r w:rsidRPr="00C43F6B">
        <w:rPr>
          <w:sz w:val="28"/>
          <w:szCs w:val="28"/>
        </w:rPr>
        <w:t>лова. – М., 2008.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2. Воройский, Ф. Информатика: энцикл. словарь-справ. / Ф. Воройский. – М., 2006.</w:t>
      </w:r>
    </w:p>
    <w:p w:rsidR="00F14A19" w:rsidRPr="00C43F6B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pacing w:val="-4"/>
          <w:sz w:val="28"/>
          <w:szCs w:val="28"/>
        </w:rPr>
        <w:t>3. Добудько, Т.В.Информатика. Тестовые задания: метод. пособие / Т.В. Добудько</w:t>
      </w:r>
      <w:r w:rsidRPr="00C43F6B">
        <w:rPr>
          <w:sz w:val="28"/>
          <w:szCs w:val="28"/>
        </w:rPr>
        <w:t>, А.А. </w:t>
      </w:r>
      <w:hyperlink r:id="rId9" w:history="1">
        <w:r w:rsidRPr="00C43F6B">
          <w:rPr>
            <w:rStyle w:val="Hyperlink"/>
            <w:color w:val="auto"/>
          </w:rPr>
          <w:t xml:space="preserve">Кузнецов, </w:t>
        </w:r>
      </w:hyperlink>
      <w:r w:rsidRPr="00C43F6B">
        <w:rPr>
          <w:sz w:val="28"/>
          <w:szCs w:val="28"/>
        </w:rPr>
        <w:t xml:space="preserve">В.И. </w:t>
      </w:r>
      <w:hyperlink r:id="rId10" w:history="1">
        <w:r w:rsidRPr="00C43F6B">
          <w:rPr>
            <w:rStyle w:val="Hyperlink"/>
            <w:color w:val="auto"/>
          </w:rPr>
          <w:t>Пугач.</w:t>
        </w:r>
      </w:hyperlink>
      <w:r w:rsidRPr="00C43F6B">
        <w:rPr>
          <w:sz w:val="28"/>
          <w:szCs w:val="28"/>
        </w:rPr>
        <w:t>– М., 2006.</w:t>
      </w:r>
    </w:p>
    <w:p w:rsidR="00F14A19" w:rsidRDefault="00F14A19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pacing w:val="-4"/>
          <w:sz w:val="28"/>
          <w:szCs w:val="28"/>
        </w:rPr>
        <w:t xml:space="preserve">4. Симонович, С. Информатика. Базовый курс / С. Симонович. 2-е изд. </w:t>
      </w:r>
      <w:r w:rsidRPr="00C43F6B">
        <w:rPr>
          <w:sz w:val="28"/>
          <w:szCs w:val="28"/>
        </w:rPr>
        <w:t xml:space="preserve">– </w:t>
      </w:r>
      <w:r w:rsidRPr="00C43F6B">
        <w:rPr>
          <w:spacing w:val="-4"/>
          <w:sz w:val="28"/>
          <w:szCs w:val="28"/>
        </w:rPr>
        <w:t>Санкт-</w:t>
      </w:r>
      <w:r w:rsidRPr="00C43F6B">
        <w:rPr>
          <w:sz w:val="28"/>
          <w:szCs w:val="28"/>
        </w:rPr>
        <w:t>Петербург, 2008.</w:t>
      </w:r>
    </w:p>
    <w:p w:rsidR="00F14A19" w:rsidRDefault="00F14A19" w:rsidP="00E6081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ВСТУПИТЕЛЬНОГО ИСПЫТАНИЯ</w:t>
      </w:r>
    </w:p>
    <w:p w:rsidR="00F14A19" w:rsidRPr="00FC6DDA" w:rsidRDefault="00F14A19" w:rsidP="00E6081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 w:rsidRPr="00FC6DDA">
        <w:rPr>
          <w:b/>
          <w:sz w:val="28"/>
          <w:szCs w:val="28"/>
        </w:rPr>
        <w:t xml:space="preserve"> «ОСНОВЫ МЕНЕДЖМЕНТА И ИНФОРМАЦИОННЫХ ТЕХНОЛОГИЙ» </w:t>
      </w:r>
    </w:p>
    <w:p w:rsidR="00F14A19" w:rsidRPr="00FC6DDA" w:rsidRDefault="00F14A19" w:rsidP="00E6081A">
      <w:pPr>
        <w:jc w:val="center"/>
        <w:rPr>
          <w:sz w:val="28"/>
          <w:szCs w:val="28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1"/>
        <w:gridCol w:w="8458"/>
      </w:tblGrid>
      <w:tr w:rsidR="00F14A19" w:rsidRPr="00AB3C2B" w:rsidTr="009D36E9">
        <w:trPr>
          <w:trHeight w:val="46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Отметка в баллах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Показатели оценки</w:t>
            </w:r>
          </w:p>
        </w:tc>
      </w:tr>
      <w:tr w:rsidR="00F14A19" w:rsidRPr="00AB3C2B" w:rsidTr="00E6081A">
        <w:trPr>
          <w:trHeight w:val="16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A19" w:rsidRPr="00AB3C2B" w:rsidTr="009D36E9">
        <w:trPr>
          <w:trHeight w:val="864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1 (один)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(терминов, определений, понятий и т. д.); наличие многочисленных существенных ошибок, исправляемых с непосредственной помощью преподавателя</w:t>
            </w:r>
          </w:p>
        </w:tc>
      </w:tr>
      <w:tr w:rsidR="00F14A19" w:rsidRPr="00AB3C2B" w:rsidTr="009D36E9">
        <w:trPr>
          <w:trHeight w:val="150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2 (два)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Различение объектов изучения программного учебного материала, предъявленных в готовом виде (менеджмент, субъекты и объекты менеджмента, школы менеджмента, </w:t>
            </w:r>
            <w:r w:rsidRPr="00AB3C2B">
              <w:rPr>
                <w:rFonts w:eastAsia="TimesNewRoman,Bold"/>
                <w:bCs/>
                <w:sz w:val="28"/>
                <w:szCs w:val="28"/>
              </w:rPr>
              <w:t>функции менеджмента</w:t>
            </w:r>
            <w:r w:rsidRPr="00AB3C2B">
              <w:rPr>
                <w:color w:val="000000"/>
                <w:sz w:val="28"/>
                <w:szCs w:val="28"/>
              </w:rPr>
              <w:t>,  цели организации, стратегии управления, п</w:t>
            </w:r>
            <w:r w:rsidRPr="00AB3C2B">
              <w:rPr>
                <w:rFonts w:eastAsia="TimesNewRoman,Bold"/>
                <w:bCs/>
                <w:sz w:val="28"/>
                <w:szCs w:val="28"/>
              </w:rPr>
              <w:t>ринципы  менеджмента, уровни управления, методы менеджмента,</w:t>
            </w:r>
            <w:r w:rsidRPr="00AB3C2B">
              <w:rPr>
                <w:bCs/>
                <w:spacing w:val="-2"/>
                <w:sz w:val="28"/>
                <w:szCs w:val="28"/>
              </w:rPr>
              <w:t xml:space="preserve"> роль и значимость информационных ресурсов и современных компьютерных систем в развитии общества и производства,</w:t>
            </w:r>
            <w:r w:rsidRPr="00AB3C2B">
              <w:rPr>
                <w:sz w:val="28"/>
                <w:szCs w:val="28"/>
              </w:rPr>
              <w:t>понятие информационных технологий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существенных ошибок, исправляемых с непосредственной помощью преподавателя</w:t>
            </w:r>
          </w:p>
        </w:tc>
      </w:tr>
      <w:tr w:rsidR="00F14A19" w:rsidRPr="00AB3C2B" w:rsidTr="009D36E9">
        <w:trPr>
          <w:trHeight w:val="174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3 (три)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Воспроизведение части программного материала по памяти (фрагментарный пересказ и перечисление основных понятий менеджмента, принципов менеджмента, типов организационных структур, стилей управления, видов конфликтов, понятия «управленческого решения», </w:t>
            </w:r>
            <w:r w:rsidRPr="00AB3C2B">
              <w:rPr>
                <w:sz w:val="28"/>
                <w:szCs w:val="28"/>
              </w:rPr>
              <w:t>охраны труда и техники безопасности для работающих на персональном компьютере</w:t>
            </w:r>
            <w:r w:rsidRPr="00AB3C2B">
              <w:rPr>
                <w:color w:val="000000"/>
                <w:sz w:val="28"/>
                <w:szCs w:val="28"/>
              </w:rPr>
              <w:t xml:space="preserve">  и т. д.); осуществ</w:t>
            </w:r>
            <w:r w:rsidRPr="00AB3C2B">
              <w:rPr>
                <w:color w:val="000000"/>
                <w:sz w:val="28"/>
                <w:szCs w:val="28"/>
              </w:rPr>
              <w:softHyphen/>
              <w:t xml:space="preserve">ление умственных и практических действий по образцу (определение структуры кадров, коэффициента текучести кадров, определение коэффициента эффективности управления, </w:t>
            </w:r>
            <w:r w:rsidRPr="00AB3C2B">
              <w:rPr>
                <w:sz w:val="28"/>
                <w:szCs w:val="28"/>
              </w:rPr>
              <w:t>показывать умение пользоваться пакетом прикладных программ Microsoft Office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отдельных существенных ошибок</w:t>
            </w:r>
          </w:p>
        </w:tc>
      </w:tr>
      <w:tr w:rsidR="00F14A19" w:rsidRPr="00AB3C2B" w:rsidTr="009D36E9">
        <w:trPr>
          <w:trHeight w:val="151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4 (четыре)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Воспроизведение большей части программного учебного материала (описание с элементами объяснения основных задач менеджмента, взаимосвязи принципов и функций менеджмента, основных этапов принятия управленческих решений, классификации персонала на предприятии, с</w:t>
            </w:r>
            <w:r w:rsidRPr="00AB3C2B">
              <w:rPr>
                <w:sz w:val="28"/>
                <w:szCs w:val="28"/>
              </w:rPr>
              <w:t xml:space="preserve">овместное использование программ </w:t>
            </w:r>
            <w:r w:rsidRPr="00AB3C2B">
              <w:rPr>
                <w:sz w:val="28"/>
                <w:szCs w:val="28"/>
                <w:lang w:val="en-US"/>
              </w:rPr>
              <w:t>MicrosoftWord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MicrosoftExcel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MicrosoftAccess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MicrosoftPowerPoint</w:t>
            </w:r>
            <w:r w:rsidRPr="00AB3C2B">
              <w:rPr>
                <w:color w:val="000000"/>
                <w:sz w:val="28"/>
                <w:szCs w:val="28"/>
              </w:rPr>
              <w:t xml:space="preserve"> и т. д.); применение знаний в знакомой ситуации по образцу (анализ структуры управления предприятием, конкурентоспособности предприятия, с</w:t>
            </w:r>
            <w:r w:rsidRPr="00AB3C2B">
              <w:rPr>
                <w:sz w:val="28"/>
                <w:szCs w:val="28"/>
              </w:rPr>
              <w:t>оздание и редактирование документов сложной структуры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существенных ошибок</w:t>
            </w:r>
          </w:p>
        </w:tc>
      </w:tr>
      <w:tr w:rsidR="00F14A19" w:rsidRPr="00AB3C2B" w:rsidTr="009D36E9">
        <w:trPr>
          <w:trHeight w:val="978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5 (пять)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E60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Осознанное воспроизведение большей части программного учебного материала (описание функций менеджмента, основных методов управления с объяснением взаимосвязи между предприятием и </w:t>
            </w:r>
          </w:p>
        </w:tc>
      </w:tr>
      <w:tr w:rsidR="00F14A19" w:rsidRPr="00AB3C2B" w:rsidTr="00E6081A">
        <w:trPr>
          <w:trHeight w:val="33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E60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A19" w:rsidRPr="00AB3C2B" w:rsidTr="00E6081A">
        <w:trPr>
          <w:trHeight w:val="197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отдельным работником, основных этапов подбора кадров; основных этапов разрешения конфликтов,</w:t>
            </w:r>
            <w:r w:rsidRPr="00AB3C2B">
              <w:rPr>
                <w:sz w:val="28"/>
                <w:szCs w:val="28"/>
              </w:rPr>
              <w:t xml:space="preserve"> электронные документы и способы их обработки</w:t>
            </w:r>
            <w:r w:rsidRPr="00AB3C2B">
              <w:rPr>
                <w:color w:val="000000"/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</w:rPr>
              <w:t>компьютерные сети: основные понятия, классификация</w:t>
            </w:r>
            <w:r w:rsidRPr="00AB3C2B">
              <w:rPr>
                <w:color w:val="000000"/>
                <w:sz w:val="28"/>
                <w:szCs w:val="28"/>
              </w:rPr>
              <w:t xml:space="preserve"> и т. д.); применение знаний в знакомой ситуации по образцу (анализ эффективности структуры управления в организации, определение управленческих расходов, определение конкурентоспособности предприятия,</w:t>
            </w:r>
            <w:r w:rsidRPr="00AB3C2B">
              <w:rPr>
                <w:sz w:val="28"/>
                <w:szCs w:val="28"/>
              </w:rPr>
              <w:t xml:space="preserve"> оформление результатов решения практических задач при помощи графических возможностей электронных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несущественных ошибок</w:t>
            </w:r>
          </w:p>
        </w:tc>
      </w:tr>
      <w:tr w:rsidR="00F14A19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6 (шесть)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факторов, влияющих на работу менеджера; анализ преимуществ и недостатков организационных структур различных типов, методов и способов подбора персонала, выявление и обоснование взаимосвязи конкурентоспособности предприятия и профессиональных качеств руководителя, </w:t>
            </w:r>
            <w:r w:rsidRPr="00AB3C2B">
              <w:rPr>
                <w:sz w:val="28"/>
                <w:szCs w:val="28"/>
              </w:rPr>
              <w:t>применение персональных компьютеров (ПК) в сфере профессиональной деятельности, формирование оглавления, закладок, сносок, списков иллюстраций и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д., выполнение заданий по образцу на основе предписаний (разработка матрицы распределения административных задач, </w:t>
            </w:r>
            <w:r w:rsidRPr="00AB3C2B">
              <w:rPr>
                <w:sz w:val="28"/>
                <w:szCs w:val="28"/>
              </w:rPr>
              <w:t>общие принципы создания и ведения баз данных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несущественных ошибок</w:t>
            </w:r>
          </w:p>
        </w:tc>
      </w:tr>
      <w:tr w:rsidR="00F14A19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7 (семь)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стратегий менеджмента, раскрытие сущности системы мотивации, обоснование необходимости организации эффективной системы управления предприятием, формулирование выводов, </w:t>
            </w:r>
            <w:r w:rsidRPr="00AB3C2B">
              <w:rPr>
                <w:sz w:val="28"/>
                <w:szCs w:val="28"/>
              </w:rPr>
              <w:t>аппаратное обеспечение компьютерных сетей, программное обеспечение компьютерных сетей</w:t>
            </w:r>
            <w:r w:rsidRPr="00AB3C2B">
              <w:rPr>
                <w:color w:val="000000"/>
                <w:sz w:val="28"/>
                <w:szCs w:val="28"/>
              </w:rPr>
              <w:t xml:space="preserve"> и т. д., недостаточно самостоятельное выполнение заданий по разработке миссии и видения предприятия, </w:t>
            </w:r>
            <w:r w:rsidRPr="00AB3C2B">
              <w:rPr>
                <w:sz w:val="28"/>
                <w:szCs w:val="28"/>
              </w:rPr>
              <w:t xml:space="preserve">работа с поисковыми информационными серверами в сети Интернет, </w:t>
            </w:r>
            <w:r w:rsidRPr="00AB3C2B">
              <w:rPr>
                <w:iCs/>
                <w:sz w:val="28"/>
                <w:szCs w:val="28"/>
              </w:rPr>
              <w:t>способами эффективного поиска и обработки научной и профессиональной информации в сети Интернет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несущест</w:t>
            </w:r>
            <w:r w:rsidRPr="00AB3C2B">
              <w:rPr>
                <w:color w:val="000000"/>
                <w:sz w:val="28"/>
                <w:szCs w:val="28"/>
              </w:rPr>
              <w:softHyphen/>
              <w:t>венных ошибок</w:t>
            </w:r>
          </w:p>
        </w:tc>
      </w:tr>
      <w:tr w:rsidR="00F14A19" w:rsidRPr="00AB3C2B" w:rsidTr="009D36E9">
        <w:trPr>
          <w:trHeight w:val="694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8 (восемь)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0746C6" w:rsidRDefault="00F14A19" w:rsidP="00E60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0746C6">
              <w:rPr>
                <w:color w:val="000000"/>
                <w:spacing w:val="-3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базовых стратегий менеджмента предприятий, раскрытие сущности методов принятия управленческих решений, обоснование необходимости разработки системы мотивации в организации, формулирование выводов, самостоятельное выполнение заданий по разработке модели принятия управленческого решения с последующей</w:t>
            </w:r>
          </w:p>
        </w:tc>
      </w:tr>
      <w:tr w:rsidR="00F14A19" w:rsidRPr="00AB3C2B" w:rsidTr="00E6081A">
        <w:trPr>
          <w:trHeight w:val="78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A19" w:rsidRPr="00AB3C2B" w:rsidTr="009D36E9">
        <w:trPr>
          <w:trHeight w:val="41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экономической оценкой эффективности, </w:t>
            </w:r>
            <w:r w:rsidRPr="00AB3C2B">
              <w:rPr>
                <w:sz w:val="28"/>
                <w:szCs w:val="28"/>
              </w:rPr>
              <w:t>решение практических задач с использованием формул и функций электронных таблиц, оформление результатов решения практических задач при помощи графических возможностей электронных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несущественных ошибок</w:t>
            </w:r>
          </w:p>
        </w:tc>
      </w:tr>
      <w:tr w:rsidR="00F14A19" w:rsidRPr="00AB3C2B" w:rsidTr="009D36E9">
        <w:trPr>
          <w:trHeight w:val="41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9 (девять)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знаний для разработки системы оценки эффективности управления в организации; выдвижение предположений по совершенствованию структуры управления в организации и т. д., наличие действий и операций творческого характера для выполнения заданий по разработке стратегии развития организации на долгосрочную перспективу, по эффективности применения методов управления конфликтной ситуацией в организации, </w:t>
            </w:r>
            <w:r w:rsidRPr="00AB3C2B">
              <w:rPr>
                <w:sz w:val="28"/>
                <w:szCs w:val="28"/>
              </w:rPr>
              <w:t>клиентские программы работы в сети: браузеры, почтовые клиенты, их характеристики, основные приемы работы в системе MathCAD</w:t>
            </w:r>
            <w:r w:rsidRPr="00AB3C2B">
              <w:rPr>
                <w:color w:val="000000"/>
                <w:sz w:val="28"/>
                <w:szCs w:val="28"/>
              </w:rPr>
              <w:t xml:space="preserve"> и т. д.)</w:t>
            </w:r>
          </w:p>
        </w:tc>
      </w:tr>
      <w:tr w:rsidR="00F14A19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10 (десять)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19" w:rsidRPr="00AB3C2B" w:rsidRDefault="00F14A19" w:rsidP="009D36E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 системы управления в организации, базовых стратегий предприятия, объяснению роли менеджера в деятельности организаций, выполнение творческих работ и заданий по решению проблемных кейсов в области менеджмента, </w:t>
            </w:r>
            <w:r w:rsidRPr="00AB3C2B">
              <w:rPr>
                <w:sz w:val="28"/>
                <w:szCs w:val="28"/>
              </w:rPr>
              <w:t>расчеты и построение графиков в системе MathCAD, р</w:t>
            </w:r>
            <w:r w:rsidRPr="00AB3C2B">
              <w:rPr>
                <w:iCs/>
                <w:spacing w:val="-4"/>
                <w:sz w:val="28"/>
                <w:szCs w:val="28"/>
              </w:rPr>
              <w:t xml:space="preserve">абота с электронными библиотеками, </w:t>
            </w:r>
            <w:r w:rsidRPr="00AB3C2B">
              <w:rPr>
                <w:spacing w:val="-4"/>
                <w:sz w:val="28"/>
                <w:szCs w:val="28"/>
              </w:rPr>
              <w:t>фор</w:t>
            </w:r>
            <w:r w:rsidRPr="00AB3C2B">
              <w:rPr>
                <w:sz w:val="28"/>
                <w:szCs w:val="28"/>
              </w:rPr>
              <w:t>маты выкладываемых произведений, проблемы авторского права и их решение</w:t>
            </w:r>
            <w:r w:rsidRPr="00AB3C2B">
              <w:rPr>
                <w:color w:val="000000"/>
                <w:sz w:val="28"/>
                <w:szCs w:val="28"/>
              </w:rPr>
              <w:t xml:space="preserve"> и т. д.)</w:t>
            </w:r>
          </w:p>
        </w:tc>
      </w:tr>
    </w:tbl>
    <w:p w:rsidR="00F14A19" w:rsidRPr="00AB3C2B" w:rsidRDefault="00F14A19" w:rsidP="00E6081A">
      <w:pPr>
        <w:rPr>
          <w:b/>
          <w:sz w:val="28"/>
          <w:szCs w:val="28"/>
        </w:rPr>
      </w:pP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письменной форме с применением указанных критериев оценки знаний. В тесте 20 вопросов закрытого типа четырёх уровней сложности, по пять на каждом уровне.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за каждое тестовое задание оценивается: в 2 (два) балла – по первому уровню; в 4 (четыре) балла – по второму уровню; в 6 (шесть) баллов  – по третьему уровню; в 8 (восемь) баллов – по четвёртому уровню.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первом уровне – 10 (десять) баллов.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втором уровне – 20 (двадцать) баллов.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третьем уровне – 30 (тридцать) баллов.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четвёртом уровне – 40 (сорок) баллов.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возможное количество баллов по результатам выполнения тестовых заданий – 100 (сто) баллов.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суммы полученных баллов в отметку по десятибалльной шкале осуществляется по следующей схеме:</w:t>
      </w: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4111"/>
      </w:tblGrid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100 баллов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10 баллов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2-8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2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10-18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3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20-30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4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32-44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5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46-58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6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60-72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7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74-86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8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88-98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9</w:t>
            </w:r>
          </w:p>
        </w:tc>
      </w:tr>
      <w:tr w:rsidR="00F14A19" w:rsidRPr="002515F0" w:rsidTr="00EB5D67">
        <w:tc>
          <w:tcPr>
            <w:tcW w:w="3794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</w:tcPr>
          <w:p w:rsidR="00F14A19" w:rsidRPr="00EB5D67" w:rsidRDefault="00F14A19" w:rsidP="00EB5D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D67">
              <w:rPr>
                <w:sz w:val="22"/>
                <w:szCs w:val="22"/>
              </w:rPr>
              <w:t>10</w:t>
            </w:r>
          </w:p>
        </w:tc>
      </w:tr>
    </w:tbl>
    <w:p w:rsidR="00F14A19" w:rsidRPr="00131211" w:rsidRDefault="00F14A19" w:rsidP="00CD764F">
      <w:pPr>
        <w:widowControl w:val="0"/>
        <w:ind w:left="4" w:firstLine="709"/>
        <w:jc w:val="both"/>
        <w:rPr>
          <w:sz w:val="28"/>
          <w:szCs w:val="28"/>
        </w:rPr>
      </w:pPr>
      <w:r w:rsidRPr="00131211">
        <w:rPr>
          <w:i/>
          <w:sz w:val="28"/>
          <w:szCs w:val="28"/>
        </w:rPr>
        <w:t>Примечание</w:t>
      </w:r>
      <w:r w:rsidRPr="00131211">
        <w:rPr>
          <w:sz w:val="28"/>
          <w:szCs w:val="28"/>
        </w:rPr>
        <w:t xml:space="preserve">. При отсутствии </w:t>
      </w:r>
      <w:r w:rsidRPr="004A1E73">
        <w:rPr>
          <w:sz w:val="28"/>
          <w:szCs w:val="28"/>
        </w:rPr>
        <w:t>результатов проверки</w:t>
      </w:r>
      <w:r w:rsidRPr="00131211">
        <w:rPr>
          <w:sz w:val="28"/>
          <w:szCs w:val="28"/>
        </w:rPr>
        <w:t xml:space="preserve"> абитуриентам выставляется «0» (ноль) баллов. </w:t>
      </w:r>
    </w:p>
    <w:p w:rsidR="00F14A19" w:rsidRDefault="00F14A19" w:rsidP="00CD764F">
      <w:pPr>
        <w:ind w:firstLine="709"/>
        <w:jc w:val="both"/>
        <w:rPr>
          <w:sz w:val="28"/>
          <w:szCs w:val="28"/>
        </w:rPr>
      </w:pPr>
    </w:p>
    <w:p w:rsidR="00F14A19" w:rsidRPr="00606C77" w:rsidRDefault="00F14A19" w:rsidP="00CD764F">
      <w:pPr>
        <w:widowControl w:val="0"/>
        <w:ind w:firstLine="709"/>
        <w:jc w:val="both"/>
        <w:rPr>
          <w:b/>
          <w:sz w:val="28"/>
          <w:szCs w:val="28"/>
        </w:rPr>
      </w:pPr>
    </w:p>
    <w:p w:rsidR="00F14A19" w:rsidRDefault="00F14A19" w:rsidP="002E129C"/>
    <w:sectPr w:rsidR="00F14A19" w:rsidSect="000746C6">
      <w:footerReference w:type="default" r:id="rId11"/>
      <w:pgSz w:w="11906" w:h="16838"/>
      <w:pgMar w:top="1134" w:right="566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19" w:rsidRDefault="00F14A19" w:rsidP="000746C6">
      <w:r>
        <w:separator/>
      </w:r>
    </w:p>
  </w:endnote>
  <w:endnote w:type="continuationSeparator" w:id="1">
    <w:p w:rsidR="00F14A19" w:rsidRDefault="00F14A19" w:rsidP="000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19" w:rsidRDefault="00F14A1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14A19" w:rsidRDefault="00F14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19" w:rsidRDefault="00F14A19" w:rsidP="000746C6">
      <w:r>
        <w:separator/>
      </w:r>
    </w:p>
  </w:footnote>
  <w:footnote w:type="continuationSeparator" w:id="1">
    <w:p w:rsidR="00F14A19" w:rsidRDefault="00F14A19" w:rsidP="000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29C"/>
    <w:rsid w:val="00032AF7"/>
    <w:rsid w:val="000746C6"/>
    <w:rsid w:val="00131211"/>
    <w:rsid w:val="001326A5"/>
    <w:rsid w:val="001666BF"/>
    <w:rsid w:val="001E6807"/>
    <w:rsid w:val="002515F0"/>
    <w:rsid w:val="00251863"/>
    <w:rsid w:val="002E0B83"/>
    <w:rsid w:val="002E129C"/>
    <w:rsid w:val="002F6F89"/>
    <w:rsid w:val="00310716"/>
    <w:rsid w:val="003C2D7E"/>
    <w:rsid w:val="003D6F2C"/>
    <w:rsid w:val="00411BA1"/>
    <w:rsid w:val="0048746F"/>
    <w:rsid w:val="004A1E73"/>
    <w:rsid w:val="00576A9B"/>
    <w:rsid w:val="00606C77"/>
    <w:rsid w:val="006113C1"/>
    <w:rsid w:val="00805272"/>
    <w:rsid w:val="00872F0B"/>
    <w:rsid w:val="009333E6"/>
    <w:rsid w:val="009D36E9"/>
    <w:rsid w:val="00A66DAF"/>
    <w:rsid w:val="00AB3C2B"/>
    <w:rsid w:val="00B01EAA"/>
    <w:rsid w:val="00BC3593"/>
    <w:rsid w:val="00C348A7"/>
    <w:rsid w:val="00C43F6B"/>
    <w:rsid w:val="00CA2442"/>
    <w:rsid w:val="00CD764F"/>
    <w:rsid w:val="00E34A33"/>
    <w:rsid w:val="00E6081A"/>
    <w:rsid w:val="00E60A06"/>
    <w:rsid w:val="00E81A79"/>
    <w:rsid w:val="00EA5260"/>
    <w:rsid w:val="00EB5D67"/>
    <w:rsid w:val="00EC4BDC"/>
    <w:rsid w:val="00F101DB"/>
    <w:rsid w:val="00F14A19"/>
    <w:rsid w:val="00F32EAD"/>
    <w:rsid w:val="00F60CB2"/>
    <w:rsid w:val="00F81019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E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12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2E129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129C"/>
    <w:rPr>
      <w:rFonts w:ascii="Courier New" w:hAnsi="Courier New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608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08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E6081A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8pt">
    <w:name w:val="Основной текст + 8 pt"/>
    <w:aliases w:val="Полужирный,Малые прописные"/>
    <w:uiPriority w:val="99"/>
    <w:rsid w:val="00E6081A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lang w:val="ru-RU"/>
    </w:rPr>
  </w:style>
  <w:style w:type="character" w:customStyle="1" w:styleId="a">
    <w:name w:val="Основной текст + Полужирный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">
    <w:name w:val="Основной текст + Полужирный1"/>
    <w:aliases w:val="Интервал 2 pt"/>
    <w:uiPriority w:val="99"/>
    <w:rsid w:val="00E6081A"/>
    <w:rPr>
      <w:rFonts w:ascii="Times New Roman" w:hAnsi="Times New Roman"/>
      <w:b/>
      <w:color w:val="000000"/>
      <w:spacing w:val="50"/>
      <w:w w:val="100"/>
      <w:position w:val="0"/>
      <w:sz w:val="18"/>
      <w:u w:val="none"/>
      <w:lang w:val="ru-RU"/>
    </w:rPr>
  </w:style>
  <w:style w:type="character" w:customStyle="1" w:styleId="8pt1">
    <w:name w:val="Основной текст + 8 pt1"/>
    <w:aliases w:val="Полужирный1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E6081A"/>
    <w:rPr>
      <w:rFonts w:ascii="Times New Roman" w:hAnsi="Times New Roman"/>
      <w:color w:val="000000"/>
      <w:spacing w:val="50"/>
      <w:w w:val="100"/>
      <w:position w:val="0"/>
      <w:sz w:val="18"/>
      <w:u w:val="none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semiHidden/>
    <w:rsid w:val="00E6081A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E6081A"/>
    <w:pPr>
      <w:ind w:left="720"/>
    </w:pPr>
  </w:style>
  <w:style w:type="character" w:customStyle="1" w:styleId="fontstyle01">
    <w:name w:val="fontstyle01"/>
    <w:basedOn w:val="DefaultParagraphFont"/>
    <w:uiPriority w:val="99"/>
    <w:rsid w:val="00E6081A"/>
    <w:rPr>
      <w:rFonts w:ascii="LiberationSerif" w:hAnsi="LiberationSerif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074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6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746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6C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46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11BA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A%D0%B8%D1%81%D0%BB%D1%8F%D0%BA%D0%BE%D0%B2,%20%D0%93.%20%D0%92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1%D0%B0%D0%BB%D0%B0%D1%88%D0%BE%D0%B2,%20%D0%90.%20%D0%9F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A%D0%B8%D1%81%D0%BB%D1%8F%D0%BA%D0%BE%D0%B2,%20%D0%93.%20%D0%92.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foxing.booknavigator.ru/?page=itrec_104&amp;id=26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xing.booknavigator.ru/?page=itrec_104&amp;id=2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3175</Words>
  <Characters>18100</Characters>
  <Application>Microsoft Office Outlook</Application>
  <DocSecurity>0</DocSecurity>
  <Lines>0</Lines>
  <Paragraphs>0</Paragraphs>
  <ScaleCrop>false</ScaleCrop>
  <Company>БТЭУ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k14m6</cp:lastModifiedBy>
  <cp:revision>13</cp:revision>
  <cp:lastPrinted>2020-03-30T11:31:00Z</cp:lastPrinted>
  <dcterms:created xsi:type="dcterms:W3CDTF">2020-03-23T15:16:00Z</dcterms:created>
  <dcterms:modified xsi:type="dcterms:W3CDTF">2022-03-23T07:56:00Z</dcterms:modified>
</cp:coreProperties>
</file>